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F65F3" w14:textId="26E231C6" w:rsidR="007B38C9" w:rsidRPr="008A3B1C" w:rsidRDefault="007B38C9" w:rsidP="00F36DBB">
      <w:pPr>
        <w:pStyle w:val="a3"/>
        <w:spacing w:before="0" w:beforeAutospacing="0" w:after="0" w:afterAutospacing="0"/>
        <w:jc w:val="center"/>
        <w:rPr>
          <w:rFonts w:ascii="Times" w:hAnsi="Times"/>
          <w:b/>
          <w:bCs/>
          <w:color w:val="000000"/>
          <w:lang w:val="uk-UA"/>
        </w:rPr>
      </w:pPr>
      <w:bookmarkStart w:id="0" w:name="_GoBack"/>
      <w:bookmarkEnd w:id="0"/>
      <w:r w:rsidRPr="008A3B1C">
        <w:rPr>
          <w:rFonts w:ascii="Times" w:hAnsi="Times"/>
          <w:b/>
          <w:bCs/>
          <w:color w:val="000000"/>
          <w:lang w:val="uk-UA"/>
        </w:rPr>
        <w:t>Чим живе незалежна сцена?</w:t>
      </w:r>
    </w:p>
    <w:p w14:paraId="0F7F57DA" w14:textId="273336FF" w:rsidR="000A25C7" w:rsidRPr="008A3B1C" w:rsidRDefault="000A25C7" w:rsidP="000A25C7">
      <w:pPr>
        <w:pStyle w:val="a3"/>
        <w:spacing w:before="0" w:beforeAutospacing="0" w:after="0" w:afterAutospacing="0"/>
        <w:jc w:val="center"/>
        <w:rPr>
          <w:rFonts w:ascii="-webkit-standard" w:hAnsi="-webkit-standard"/>
          <w:color w:val="000000"/>
          <w:lang w:val="uk-UA"/>
        </w:rPr>
      </w:pPr>
      <w:r w:rsidRPr="008A3B1C">
        <w:rPr>
          <w:rFonts w:ascii="Times" w:hAnsi="Times"/>
          <w:b/>
          <w:bCs/>
          <w:color w:val="000000"/>
          <w:lang w:val="uk-UA"/>
        </w:rPr>
        <w:t>21</w:t>
      </w:r>
      <w:r w:rsidR="00F36DBB" w:rsidRPr="008A3B1C">
        <w:rPr>
          <w:rFonts w:ascii="Times" w:hAnsi="Times"/>
          <w:b/>
          <w:bCs/>
          <w:color w:val="000000"/>
          <w:lang w:val="uk-UA"/>
        </w:rPr>
        <w:t>–</w:t>
      </w:r>
      <w:r w:rsidRPr="008A3B1C">
        <w:rPr>
          <w:rFonts w:ascii="Times" w:hAnsi="Times"/>
          <w:b/>
          <w:bCs/>
          <w:color w:val="000000"/>
          <w:lang w:val="uk-UA"/>
        </w:rPr>
        <w:t>24 червня</w:t>
      </w:r>
      <w:r w:rsidR="00F36DBB" w:rsidRPr="008A3B1C">
        <w:rPr>
          <w:rFonts w:ascii="Times" w:hAnsi="Times"/>
          <w:b/>
          <w:bCs/>
          <w:color w:val="000000"/>
          <w:lang w:val="uk-UA"/>
        </w:rPr>
        <w:t xml:space="preserve"> 2018</w:t>
      </w:r>
    </w:p>
    <w:p w14:paraId="2359EECF" w14:textId="18E03BA9" w:rsidR="000A25C7" w:rsidRPr="008A3B1C" w:rsidRDefault="000A25C7" w:rsidP="000A25C7">
      <w:pPr>
        <w:jc w:val="center"/>
        <w:rPr>
          <w:rFonts w:ascii="-webkit-standard" w:hAnsi="-webkit-standard"/>
          <w:color w:val="000000"/>
          <w:lang w:val="uk-UA"/>
        </w:rPr>
      </w:pPr>
      <w:r w:rsidRPr="008A3B1C">
        <w:rPr>
          <w:rFonts w:ascii="Times" w:hAnsi="Times"/>
          <w:b/>
          <w:bCs/>
          <w:color w:val="000000"/>
          <w:lang w:val="uk-UA"/>
        </w:rPr>
        <w:t xml:space="preserve">IETM </w:t>
      </w:r>
      <w:proofErr w:type="spellStart"/>
      <w:r w:rsidRPr="008A3B1C">
        <w:rPr>
          <w:rFonts w:ascii="Times" w:hAnsi="Times"/>
          <w:b/>
          <w:bCs/>
          <w:color w:val="000000"/>
          <w:lang w:val="uk-UA"/>
        </w:rPr>
        <w:t>Satellite</w:t>
      </w:r>
      <w:proofErr w:type="spellEnd"/>
      <w:r w:rsidR="00F36DBB" w:rsidRPr="008A3B1C">
        <w:rPr>
          <w:rFonts w:ascii="Times" w:hAnsi="Times"/>
          <w:b/>
          <w:bCs/>
          <w:color w:val="000000"/>
          <w:lang w:val="uk-UA"/>
        </w:rPr>
        <w:t xml:space="preserve"> </w:t>
      </w:r>
      <w:proofErr w:type="spellStart"/>
      <w:r w:rsidR="00F36DBB" w:rsidRPr="008A3B1C">
        <w:rPr>
          <w:rFonts w:ascii="Times" w:hAnsi="Times"/>
          <w:b/>
          <w:bCs/>
          <w:color w:val="000000"/>
          <w:lang w:val="uk-UA"/>
        </w:rPr>
        <w:t>Meeting</w:t>
      </w:r>
      <w:proofErr w:type="spellEnd"/>
      <w:r w:rsidRPr="008A3B1C">
        <w:rPr>
          <w:rFonts w:ascii="Times" w:hAnsi="Times"/>
          <w:b/>
          <w:bCs/>
          <w:color w:val="000000"/>
          <w:lang w:val="uk-UA"/>
        </w:rPr>
        <w:t xml:space="preserve"> </w:t>
      </w:r>
      <w:proofErr w:type="spellStart"/>
      <w:r w:rsidRPr="008A3B1C">
        <w:rPr>
          <w:rFonts w:ascii="Times" w:hAnsi="Times"/>
          <w:b/>
          <w:bCs/>
          <w:color w:val="000000"/>
          <w:lang w:val="uk-UA"/>
        </w:rPr>
        <w:t>Kyiv</w:t>
      </w:r>
      <w:proofErr w:type="spellEnd"/>
    </w:p>
    <w:p w14:paraId="4C2B3FE8" w14:textId="77777777" w:rsidR="000A25C7" w:rsidRPr="008A3B1C" w:rsidRDefault="000A25C7" w:rsidP="000A25C7">
      <w:pPr>
        <w:jc w:val="center"/>
        <w:rPr>
          <w:rFonts w:ascii="-webkit-standard" w:hAnsi="-webkit-standard"/>
          <w:color w:val="000000"/>
          <w:lang w:val="uk-UA"/>
        </w:rPr>
      </w:pPr>
    </w:p>
    <w:p w14:paraId="66821BF4" w14:textId="2A0064BA" w:rsidR="008D5F76" w:rsidRPr="008A3B1C" w:rsidRDefault="004A72F0" w:rsidP="004A72F0">
      <w:pPr>
        <w:rPr>
          <w:rFonts w:ascii="Times" w:eastAsia="Times" w:hAnsi="Times" w:cs="Times"/>
          <w:lang w:val="uk-UA"/>
        </w:rPr>
      </w:pPr>
      <w:r w:rsidRPr="008A3B1C">
        <w:rPr>
          <w:rFonts w:ascii="Times" w:eastAsia="Times" w:hAnsi="Times" w:cs="Times"/>
          <w:lang w:val="uk-UA"/>
        </w:rPr>
        <w:t>Як ми можемо зміцнити та підтримати н</w:t>
      </w:r>
      <w:r w:rsidR="008E3EB9" w:rsidRPr="008A3B1C">
        <w:rPr>
          <w:rFonts w:ascii="Times" w:eastAsia="Times" w:hAnsi="Times" w:cs="Times"/>
          <w:lang w:val="uk-UA"/>
        </w:rPr>
        <w:t>езалежні мистецькі ініціативи</w:t>
      </w:r>
      <w:r w:rsidR="00F36DBB" w:rsidRPr="008A3B1C">
        <w:rPr>
          <w:rFonts w:ascii="Times" w:eastAsia="Times" w:hAnsi="Times" w:cs="Times"/>
          <w:lang w:val="uk-UA"/>
        </w:rPr>
        <w:t xml:space="preserve"> </w:t>
      </w:r>
      <w:r w:rsidR="00F36DBB" w:rsidRPr="00A8546E">
        <w:rPr>
          <w:rFonts w:ascii="Times" w:eastAsia="Times" w:hAnsi="Times" w:cs="Times"/>
          <w:lang w:val="uk-UA"/>
        </w:rPr>
        <w:t>саме тоді</w:t>
      </w:r>
      <w:r w:rsidRPr="00A8546E">
        <w:rPr>
          <w:rFonts w:ascii="Times" w:eastAsia="Times" w:hAnsi="Times" w:cs="Times"/>
          <w:lang w:val="uk-UA"/>
        </w:rPr>
        <w:t>,</w:t>
      </w:r>
      <w:r w:rsidRPr="008A3B1C">
        <w:rPr>
          <w:rFonts w:ascii="Times" w:eastAsia="Times" w:hAnsi="Times" w:cs="Times"/>
          <w:lang w:val="uk-UA"/>
        </w:rPr>
        <w:t xml:space="preserve"> коли їх</w:t>
      </w:r>
      <w:r w:rsidR="00F36DBB" w:rsidRPr="008A3B1C">
        <w:rPr>
          <w:rFonts w:ascii="Times" w:eastAsia="Times" w:hAnsi="Times" w:cs="Times"/>
          <w:lang w:val="uk-UA"/>
        </w:rPr>
        <w:t>ня</w:t>
      </w:r>
      <w:r w:rsidRPr="008A3B1C">
        <w:rPr>
          <w:rFonts w:ascii="Times" w:eastAsia="Times" w:hAnsi="Times" w:cs="Times"/>
          <w:lang w:val="uk-UA"/>
        </w:rPr>
        <w:t xml:space="preserve"> вітальна си</w:t>
      </w:r>
      <w:r w:rsidR="00F36DBB" w:rsidRPr="008A3B1C">
        <w:rPr>
          <w:rFonts w:ascii="Times" w:eastAsia="Times" w:hAnsi="Times" w:cs="Times"/>
          <w:lang w:val="uk-UA"/>
        </w:rPr>
        <w:t xml:space="preserve">ла конче потрібна суспільству? </w:t>
      </w:r>
      <w:r w:rsidRPr="008A3B1C">
        <w:rPr>
          <w:rFonts w:ascii="Times" w:eastAsia="Times" w:hAnsi="Times" w:cs="Times"/>
          <w:lang w:val="uk-UA"/>
        </w:rPr>
        <w:t xml:space="preserve">Яким чином зробити їх надбанням широких громад, а не вузького кола </w:t>
      </w:r>
      <w:r w:rsidR="000C0DB8" w:rsidRPr="008A3B1C">
        <w:rPr>
          <w:rFonts w:ascii="Times" w:eastAsia="Times" w:hAnsi="Times" w:cs="Times"/>
          <w:lang w:val="uk-UA"/>
        </w:rPr>
        <w:t>“</w:t>
      </w:r>
      <w:r w:rsidRPr="008A3B1C">
        <w:rPr>
          <w:rFonts w:ascii="Times" w:eastAsia="Times" w:hAnsi="Times" w:cs="Times"/>
          <w:lang w:val="uk-UA"/>
        </w:rPr>
        <w:t>втаємничених” у мистецькі експерименти? Як зберегти не</w:t>
      </w:r>
      <w:r w:rsidR="00F36DBB" w:rsidRPr="008A3B1C">
        <w:rPr>
          <w:rFonts w:ascii="Times" w:eastAsia="Times" w:hAnsi="Times" w:cs="Times"/>
          <w:lang w:val="uk-UA"/>
        </w:rPr>
        <w:t>залежну сцену у реальному житті</w:t>
      </w:r>
      <w:r w:rsidRPr="008A3B1C">
        <w:rPr>
          <w:rFonts w:ascii="Times" w:eastAsia="Times" w:hAnsi="Times" w:cs="Times"/>
          <w:lang w:val="uk-UA"/>
        </w:rPr>
        <w:t xml:space="preserve"> </w:t>
      </w:r>
      <w:r w:rsidR="00F36DBB" w:rsidRPr="00A8546E">
        <w:rPr>
          <w:rFonts w:ascii="Times" w:eastAsia="Times" w:hAnsi="Times" w:cs="Times"/>
          <w:lang w:val="uk-UA"/>
        </w:rPr>
        <w:t>в умовах</w:t>
      </w:r>
      <w:r w:rsidRPr="008A3B1C">
        <w:rPr>
          <w:rFonts w:ascii="Times" w:eastAsia="Times" w:hAnsi="Times" w:cs="Times"/>
          <w:lang w:val="uk-UA"/>
        </w:rPr>
        <w:t xml:space="preserve"> браку фінанс</w:t>
      </w:r>
      <w:r w:rsidR="008E3EB9" w:rsidRPr="008A3B1C">
        <w:rPr>
          <w:rFonts w:ascii="Times" w:eastAsia="Times" w:hAnsi="Times" w:cs="Times"/>
          <w:lang w:val="uk-UA"/>
        </w:rPr>
        <w:t xml:space="preserve">ової підтримки, міжнародних </w:t>
      </w:r>
      <w:proofErr w:type="spellStart"/>
      <w:r w:rsidR="008E3EB9" w:rsidRPr="008A3B1C">
        <w:rPr>
          <w:rFonts w:ascii="Times" w:eastAsia="Times" w:hAnsi="Times" w:cs="Times"/>
          <w:lang w:val="uk-UA"/>
        </w:rPr>
        <w:t>з</w:t>
      </w:r>
      <w:r w:rsidRPr="008A3B1C">
        <w:rPr>
          <w:rFonts w:ascii="Times" w:eastAsia="Times" w:hAnsi="Times" w:cs="Times"/>
          <w:lang w:val="uk-UA"/>
        </w:rPr>
        <w:t>в</w:t>
      </w:r>
      <w:r w:rsidR="00F36DBB" w:rsidRPr="008A3B1C">
        <w:rPr>
          <w:rFonts w:ascii="Times" w:eastAsia="Times" w:hAnsi="Times" w:cs="Times"/>
          <w:lang w:val="uk-UA"/>
        </w:rPr>
        <w:t>’</w:t>
      </w:r>
      <w:r w:rsidRPr="008A3B1C">
        <w:rPr>
          <w:rFonts w:ascii="Times" w:eastAsia="Times" w:hAnsi="Times" w:cs="Times"/>
          <w:lang w:val="uk-UA"/>
        </w:rPr>
        <w:t>язків</w:t>
      </w:r>
      <w:proofErr w:type="spellEnd"/>
      <w:r w:rsidR="008D5F76" w:rsidRPr="008A3B1C">
        <w:rPr>
          <w:rFonts w:ascii="Times" w:eastAsia="Times" w:hAnsi="Times" w:cs="Times"/>
          <w:lang w:val="uk-UA"/>
        </w:rPr>
        <w:t xml:space="preserve"> та обмеженого доступу до новітніх інструментів та навичок роботи?</w:t>
      </w:r>
    </w:p>
    <w:p w14:paraId="3BACA115" w14:textId="77777777" w:rsidR="008D5F76" w:rsidRPr="008A3B1C" w:rsidRDefault="008D5F76" w:rsidP="004A72F0">
      <w:pPr>
        <w:rPr>
          <w:rFonts w:ascii="Times" w:eastAsia="Times" w:hAnsi="Times" w:cs="Times"/>
          <w:lang w:val="uk-UA"/>
        </w:rPr>
      </w:pPr>
    </w:p>
    <w:p w14:paraId="05ECBB6C" w14:textId="0A33E6CA" w:rsidR="008D5F76" w:rsidRPr="008A3B1C" w:rsidRDefault="008D5F76" w:rsidP="004A72F0">
      <w:pPr>
        <w:rPr>
          <w:rFonts w:ascii="Times" w:eastAsia="Times" w:hAnsi="Times" w:cs="Times"/>
          <w:lang w:val="uk-UA"/>
        </w:rPr>
      </w:pPr>
      <w:r w:rsidRPr="008A3B1C">
        <w:rPr>
          <w:rFonts w:ascii="Times" w:eastAsia="Times" w:hAnsi="Times" w:cs="Times"/>
          <w:lang w:val="uk-UA"/>
        </w:rPr>
        <w:t>Бути незалежним митцем – виклик</w:t>
      </w:r>
      <w:r w:rsidR="003B25E0" w:rsidRPr="008A3B1C">
        <w:rPr>
          <w:rFonts w:ascii="Times" w:eastAsia="Times" w:hAnsi="Times" w:cs="Times"/>
          <w:lang w:val="uk-UA"/>
        </w:rPr>
        <w:t xml:space="preserve"> </w:t>
      </w:r>
      <w:r w:rsidR="008E3EB9" w:rsidRPr="008A3B1C">
        <w:rPr>
          <w:rFonts w:ascii="Times" w:eastAsia="Times" w:hAnsi="Times" w:cs="Times"/>
          <w:lang w:val="uk-UA"/>
        </w:rPr>
        <w:t xml:space="preserve">та сміливий життєвий вибір. </w:t>
      </w:r>
      <w:r w:rsidRPr="008A3B1C">
        <w:rPr>
          <w:rFonts w:ascii="Times" w:eastAsia="Times" w:hAnsi="Times" w:cs="Times"/>
          <w:lang w:val="uk-UA"/>
        </w:rPr>
        <w:t xml:space="preserve">І </w:t>
      </w:r>
      <w:r w:rsidR="008E3EB9" w:rsidRPr="008A3B1C">
        <w:rPr>
          <w:rFonts w:ascii="Times" w:eastAsia="Times" w:hAnsi="Times" w:cs="Times"/>
          <w:lang w:val="uk-UA"/>
        </w:rPr>
        <w:t xml:space="preserve">це стосується будь-якої країни </w:t>
      </w:r>
      <w:r w:rsidRPr="008A3B1C">
        <w:rPr>
          <w:rFonts w:ascii="Times" w:eastAsia="Times" w:hAnsi="Times" w:cs="Times"/>
          <w:lang w:val="uk-UA"/>
        </w:rPr>
        <w:t>на</w:t>
      </w:r>
      <w:r w:rsidR="00D375FA" w:rsidRPr="008A3B1C">
        <w:rPr>
          <w:rFonts w:ascii="Times" w:eastAsia="Times" w:hAnsi="Times" w:cs="Times"/>
          <w:lang w:val="uk-UA"/>
        </w:rPr>
        <w:t xml:space="preserve">шого континенту. Втім </w:t>
      </w:r>
      <w:r w:rsidR="008E3EB9" w:rsidRPr="008A3B1C">
        <w:rPr>
          <w:rFonts w:ascii="Times" w:eastAsia="Times" w:hAnsi="Times" w:cs="Times"/>
          <w:lang w:val="uk-UA"/>
        </w:rPr>
        <w:t>складність</w:t>
      </w:r>
      <w:r w:rsidRPr="008A3B1C">
        <w:rPr>
          <w:rFonts w:ascii="Times" w:eastAsia="Times" w:hAnsi="Times" w:cs="Times"/>
          <w:lang w:val="uk-UA"/>
        </w:rPr>
        <w:t xml:space="preserve"> цього вибору та </w:t>
      </w:r>
      <w:r w:rsidRPr="00E50459">
        <w:rPr>
          <w:rFonts w:ascii="Times" w:eastAsia="Times" w:hAnsi="Times" w:cs="Times"/>
          <w:lang w:val="uk-UA"/>
        </w:rPr>
        <w:t>умови</w:t>
      </w:r>
      <w:r w:rsidR="00F36DBB" w:rsidRPr="00E50459">
        <w:rPr>
          <w:rFonts w:ascii="Times" w:eastAsia="Times" w:hAnsi="Times" w:cs="Times"/>
          <w:lang w:val="uk-UA"/>
        </w:rPr>
        <w:t>,</w:t>
      </w:r>
      <w:r w:rsidRPr="008A3B1C">
        <w:rPr>
          <w:rFonts w:ascii="Times" w:eastAsia="Times" w:hAnsi="Times" w:cs="Times"/>
          <w:lang w:val="uk-UA"/>
        </w:rPr>
        <w:t xml:space="preserve"> з якими доводиться </w:t>
      </w:r>
      <w:r w:rsidRPr="00A8546E">
        <w:rPr>
          <w:rFonts w:ascii="Times" w:eastAsia="Times" w:hAnsi="Times" w:cs="Times"/>
          <w:lang w:val="uk-UA"/>
        </w:rPr>
        <w:t>мати справу</w:t>
      </w:r>
      <w:r w:rsidR="00F36DBB" w:rsidRPr="00A8546E">
        <w:rPr>
          <w:rFonts w:ascii="Times" w:eastAsia="Times" w:hAnsi="Times" w:cs="Times"/>
          <w:lang w:val="uk-UA"/>
        </w:rPr>
        <w:t xml:space="preserve">, дуже відрізняються </w:t>
      </w:r>
      <w:r w:rsidRPr="00A8546E">
        <w:rPr>
          <w:rFonts w:ascii="Times" w:eastAsia="Times" w:hAnsi="Times" w:cs="Times"/>
          <w:lang w:val="uk-UA"/>
        </w:rPr>
        <w:t>залежно від регіонального контексту.</w:t>
      </w:r>
      <w:r w:rsidR="003B25E0" w:rsidRPr="00A8546E">
        <w:rPr>
          <w:rFonts w:ascii="Times" w:eastAsia="Times" w:hAnsi="Times" w:cs="Times"/>
          <w:lang w:val="uk-UA"/>
        </w:rPr>
        <w:t xml:space="preserve"> Створення </w:t>
      </w:r>
      <w:r w:rsidR="00763526">
        <w:rPr>
          <w:rFonts w:ascii="Times" w:eastAsia="Times" w:hAnsi="Times" w:cs="Times"/>
          <w:lang w:val="uk-UA"/>
        </w:rPr>
        <w:t>сталої</w:t>
      </w:r>
      <w:r w:rsidR="008E3EB9" w:rsidRPr="00A8546E">
        <w:rPr>
          <w:rFonts w:ascii="Times" w:eastAsia="Times" w:hAnsi="Times" w:cs="Times"/>
          <w:lang w:val="uk-UA"/>
        </w:rPr>
        <w:t xml:space="preserve"> бізнес-моделі,</w:t>
      </w:r>
      <w:r w:rsidR="003B25E0" w:rsidRPr="00A8546E">
        <w:rPr>
          <w:rFonts w:ascii="Times" w:eastAsia="Times" w:hAnsi="Times" w:cs="Times"/>
          <w:lang w:val="uk-UA"/>
        </w:rPr>
        <w:t xml:space="preserve"> альянсів з грома</w:t>
      </w:r>
      <w:r w:rsidR="008E3EB9" w:rsidRPr="00A8546E">
        <w:rPr>
          <w:rFonts w:ascii="Times" w:eastAsia="Times" w:hAnsi="Times" w:cs="Times"/>
          <w:lang w:val="uk-UA"/>
        </w:rPr>
        <w:t xml:space="preserve">дянським суспільством, </w:t>
      </w:r>
      <w:proofErr w:type="spellStart"/>
      <w:r w:rsidR="008E3EB9" w:rsidRPr="00A8546E">
        <w:rPr>
          <w:rFonts w:ascii="Times" w:eastAsia="Times" w:hAnsi="Times" w:cs="Times"/>
          <w:lang w:val="uk-UA"/>
        </w:rPr>
        <w:t>фандрайзи</w:t>
      </w:r>
      <w:r w:rsidR="003B25E0" w:rsidRPr="00A8546E">
        <w:rPr>
          <w:rFonts w:ascii="Times" w:eastAsia="Times" w:hAnsi="Times" w:cs="Times"/>
          <w:lang w:val="uk-UA"/>
        </w:rPr>
        <w:t>нг</w:t>
      </w:r>
      <w:proofErr w:type="spellEnd"/>
      <w:r w:rsidR="003B25E0" w:rsidRPr="00A8546E">
        <w:rPr>
          <w:rFonts w:ascii="Times" w:eastAsia="Times" w:hAnsi="Times" w:cs="Times"/>
          <w:lang w:val="uk-UA"/>
        </w:rPr>
        <w:t xml:space="preserve">, </w:t>
      </w:r>
      <w:proofErr w:type="spellStart"/>
      <w:r w:rsidR="003B25E0" w:rsidRPr="00A8546E">
        <w:rPr>
          <w:rFonts w:ascii="Times" w:eastAsia="Times" w:hAnsi="Times" w:cs="Times"/>
          <w:lang w:val="uk-UA"/>
        </w:rPr>
        <w:t>адвокація</w:t>
      </w:r>
      <w:proofErr w:type="spellEnd"/>
      <w:r w:rsidR="003B25E0" w:rsidRPr="00A8546E">
        <w:rPr>
          <w:rFonts w:ascii="Times" w:eastAsia="Times" w:hAnsi="Times" w:cs="Times"/>
          <w:lang w:val="uk-UA"/>
        </w:rPr>
        <w:t>, вихід на міжнародний рівень, розширення аудиторії</w:t>
      </w:r>
      <w:r w:rsidR="008E3EB9" w:rsidRPr="00A8546E">
        <w:rPr>
          <w:rFonts w:ascii="Times" w:eastAsia="Times" w:hAnsi="Times" w:cs="Times"/>
          <w:lang w:val="uk-UA"/>
        </w:rPr>
        <w:t>, –</w:t>
      </w:r>
      <w:r w:rsidR="00F36DBB" w:rsidRPr="00A8546E">
        <w:rPr>
          <w:rFonts w:ascii="Times" w:eastAsia="Times" w:hAnsi="Times" w:cs="Times"/>
          <w:lang w:val="uk-UA"/>
        </w:rPr>
        <w:t xml:space="preserve"> це</w:t>
      </w:r>
      <w:r w:rsidR="003B25E0" w:rsidRPr="00A8546E">
        <w:rPr>
          <w:rFonts w:ascii="Times" w:eastAsia="Times" w:hAnsi="Times" w:cs="Times"/>
          <w:lang w:val="uk-UA"/>
        </w:rPr>
        <w:t xml:space="preserve"> лише деякі з </w:t>
      </w:r>
      <w:r w:rsidR="008E3EB9" w:rsidRPr="00A8546E">
        <w:rPr>
          <w:rFonts w:ascii="Times" w:eastAsia="Times" w:hAnsi="Times" w:cs="Times"/>
          <w:lang w:val="uk-UA"/>
        </w:rPr>
        <w:t>тих завдань</w:t>
      </w:r>
      <w:r w:rsidR="00F36DBB" w:rsidRPr="00A8546E">
        <w:rPr>
          <w:rFonts w:ascii="Times" w:eastAsia="Times" w:hAnsi="Times" w:cs="Times"/>
          <w:lang w:val="uk-UA"/>
        </w:rPr>
        <w:t>,</w:t>
      </w:r>
      <w:r w:rsidR="008E3EB9" w:rsidRPr="00A8546E">
        <w:rPr>
          <w:rFonts w:ascii="Times" w:eastAsia="Times" w:hAnsi="Times" w:cs="Times"/>
          <w:lang w:val="uk-UA"/>
        </w:rPr>
        <w:t xml:space="preserve"> </w:t>
      </w:r>
      <w:r w:rsidR="00F36DBB" w:rsidRPr="00A8546E">
        <w:rPr>
          <w:rFonts w:ascii="Times" w:eastAsia="Times" w:hAnsi="Times" w:cs="Times"/>
          <w:lang w:val="uk-UA"/>
        </w:rPr>
        <w:t>що їх</w:t>
      </w:r>
      <w:r w:rsidR="008E3EB9" w:rsidRPr="00A8546E">
        <w:rPr>
          <w:rFonts w:ascii="Times" w:eastAsia="Times" w:hAnsi="Times" w:cs="Times"/>
          <w:lang w:val="uk-UA"/>
        </w:rPr>
        <w:t xml:space="preserve"> треба вирішити, </w:t>
      </w:r>
      <w:r w:rsidR="003B25E0" w:rsidRPr="00A8546E">
        <w:rPr>
          <w:rFonts w:ascii="Times" w:eastAsia="Times" w:hAnsi="Times" w:cs="Times"/>
          <w:lang w:val="uk-UA"/>
        </w:rPr>
        <w:t>долаючи непростий шлях незалежного митця.</w:t>
      </w:r>
    </w:p>
    <w:p w14:paraId="1AA35B9E" w14:textId="77777777" w:rsidR="000A25C7" w:rsidRPr="008A3B1C" w:rsidRDefault="000A25C7" w:rsidP="000A25C7">
      <w:pPr>
        <w:pStyle w:val="a3"/>
        <w:spacing w:before="0" w:beforeAutospacing="0" w:after="0" w:afterAutospacing="0"/>
        <w:rPr>
          <w:rFonts w:ascii="Times" w:eastAsia="Times" w:hAnsi="Times" w:cs="Times"/>
          <w:lang w:val="uk-UA"/>
        </w:rPr>
      </w:pPr>
    </w:p>
    <w:p w14:paraId="5C2DFC72" w14:textId="5047CCC5" w:rsidR="000A25C7" w:rsidRPr="008A3B1C" w:rsidRDefault="003B25E0" w:rsidP="000A25C7">
      <w:pPr>
        <w:pStyle w:val="a3"/>
        <w:spacing w:before="0" w:beforeAutospacing="0" w:after="0" w:afterAutospacing="0"/>
        <w:rPr>
          <w:rFonts w:ascii="-webkit-standard" w:hAnsi="-webkit-standard"/>
          <w:color w:val="000000"/>
          <w:lang w:val="uk-UA"/>
        </w:rPr>
      </w:pPr>
      <w:r w:rsidRPr="008A3B1C">
        <w:rPr>
          <w:rFonts w:ascii="Times" w:eastAsia="Times" w:hAnsi="Times" w:cs="Times"/>
          <w:lang w:val="uk-UA"/>
        </w:rPr>
        <w:t xml:space="preserve">Стійкість, самовдосконалення та міжнародна солідарність – це ключові слова </w:t>
      </w:r>
      <w:r w:rsidR="000A25C7" w:rsidRPr="008A3B1C">
        <w:rPr>
          <w:rFonts w:ascii="Times" w:hAnsi="Times"/>
          <w:bCs/>
          <w:color w:val="000000"/>
          <w:lang w:val="uk-UA"/>
        </w:rPr>
        <w:t xml:space="preserve">IETM </w:t>
      </w:r>
      <w:proofErr w:type="spellStart"/>
      <w:r w:rsidR="000A25C7" w:rsidRPr="00A8546E">
        <w:rPr>
          <w:rFonts w:ascii="Times" w:hAnsi="Times"/>
          <w:bCs/>
          <w:color w:val="000000"/>
          <w:lang w:val="uk-UA"/>
        </w:rPr>
        <w:t>Satellite</w:t>
      </w:r>
      <w:proofErr w:type="spellEnd"/>
      <w:r w:rsidR="000A25C7" w:rsidRPr="00A8546E">
        <w:rPr>
          <w:rFonts w:ascii="Times" w:hAnsi="Times"/>
          <w:bCs/>
          <w:color w:val="000000"/>
          <w:lang w:val="uk-UA"/>
        </w:rPr>
        <w:t xml:space="preserve"> </w:t>
      </w:r>
      <w:proofErr w:type="spellStart"/>
      <w:r w:rsidR="00F36DBB" w:rsidRPr="00A8546E">
        <w:rPr>
          <w:rFonts w:ascii="Times" w:hAnsi="Times"/>
          <w:bCs/>
          <w:color w:val="000000"/>
          <w:lang w:val="uk-UA"/>
        </w:rPr>
        <w:t>Meeting</w:t>
      </w:r>
      <w:proofErr w:type="spellEnd"/>
      <w:r w:rsidR="00F36DBB" w:rsidRPr="008A3B1C">
        <w:rPr>
          <w:rFonts w:ascii="Times" w:hAnsi="Times"/>
          <w:bCs/>
          <w:color w:val="000000"/>
          <w:lang w:val="uk-UA"/>
        </w:rPr>
        <w:t xml:space="preserve"> </w:t>
      </w:r>
      <w:proofErr w:type="spellStart"/>
      <w:r w:rsidR="000A25C7" w:rsidRPr="008A3B1C">
        <w:rPr>
          <w:rFonts w:ascii="Times" w:hAnsi="Times"/>
          <w:bCs/>
          <w:color w:val="000000"/>
          <w:lang w:val="uk-UA"/>
        </w:rPr>
        <w:t>Kyiv</w:t>
      </w:r>
      <w:proofErr w:type="spellEnd"/>
      <w:r w:rsidR="000A25C7" w:rsidRPr="008A3B1C">
        <w:rPr>
          <w:rFonts w:ascii="Times" w:hAnsi="Times"/>
          <w:bCs/>
          <w:color w:val="000000"/>
          <w:lang w:val="uk-UA"/>
        </w:rPr>
        <w:t>. Зустріч об</w:t>
      </w:r>
      <w:r w:rsidR="00F36DBB" w:rsidRPr="008A3B1C">
        <w:rPr>
          <w:rFonts w:ascii="Times" w:hAnsi="Times"/>
          <w:bCs/>
          <w:color w:val="000000"/>
          <w:lang w:val="uk-UA"/>
        </w:rPr>
        <w:t>’</w:t>
      </w:r>
      <w:r w:rsidR="000A25C7" w:rsidRPr="008A3B1C">
        <w:rPr>
          <w:rFonts w:ascii="Times" w:hAnsi="Times"/>
          <w:bCs/>
          <w:color w:val="000000"/>
          <w:lang w:val="uk-UA"/>
        </w:rPr>
        <w:t xml:space="preserve">єднає українських та європейських професіоналів </w:t>
      </w:r>
      <w:proofErr w:type="spellStart"/>
      <w:r w:rsidR="000A25C7" w:rsidRPr="008A3B1C">
        <w:rPr>
          <w:rFonts w:ascii="Times" w:hAnsi="Times"/>
          <w:bCs/>
          <w:color w:val="000000"/>
          <w:lang w:val="uk-UA"/>
        </w:rPr>
        <w:t>перформативних</w:t>
      </w:r>
      <w:proofErr w:type="spellEnd"/>
      <w:r w:rsidR="000A25C7" w:rsidRPr="008A3B1C">
        <w:rPr>
          <w:rFonts w:ascii="Times" w:hAnsi="Times"/>
          <w:bCs/>
          <w:color w:val="000000"/>
          <w:lang w:val="uk-UA"/>
        </w:rPr>
        <w:t xml:space="preserve"> мистецтв з метою розширення професійних можливостей одне одного</w:t>
      </w:r>
      <w:r w:rsidR="00D375FA" w:rsidRPr="008A3B1C">
        <w:rPr>
          <w:rFonts w:ascii="Times" w:hAnsi="Times"/>
          <w:bCs/>
          <w:color w:val="000000"/>
          <w:lang w:val="uk-UA"/>
        </w:rPr>
        <w:t xml:space="preserve"> та спільного пошуку </w:t>
      </w:r>
      <w:r w:rsidR="008E3EB9" w:rsidRPr="008A3B1C">
        <w:rPr>
          <w:rFonts w:ascii="Times" w:hAnsi="Times"/>
          <w:bCs/>
          <w:color w:val="000000"/>
          <w:lang w:val="uk-UA"/>
        </w:rPr>
        <w:t>інноваційних та ефективних ріше</w:t>
      </w:r>
      <w:r w:rsidR="00D375FA" w:rsidRPr="008A3B1C">
        <w:rPr>
          <w:rFonts w:ascii="Times" w:hAnsi="Times"/>
          <w:bCs/>
          <w:color w:val="000000"/>
          <w:lang w:val="uk-UA"/>
        </w:rPr>
        <w:t>нь</w:t>
      </w:r>
      <w:r w:rsidR="008E3EB9" w:rsidRPr="008A3B1C">
        <w:rPr>
          <w:rFonts w:ascii="Times" w:hAnsi="Times"/>
          <w:bCs/>
          <w:color w:val="000000"/>
          <w:lang w:val="uk-UA"/>
        </w:rPr>
        <w:t xml:space="preserve"> </w:t>
      </w:r>
      <w:r w:rsidR="00E50459">
        <w:rPr>
          <w:rFonts w:ascii="Times" w:hAnsi="Times"/>
          <w:bCs/>
          <w:color w:val="000000"/>
          <w:lang w:val="uk-UA"/>
        </w:rPr>
        <w:t xml:space="preserve">задля підтримки незалежних </w:t>
      </w:r>
      <w:proofErr w:type="spellStart"/>
      <w:r w:rsidR="00E50459">
        <w:rPr>
          <w:rFonts w:ascii="Times" w:hAnsi="Times"/>
          <w:bCs/>
          <w:color w:val="000000"/>
          <w:lang w:val="uk-UA"/>
        </w:rPr>
        <w:t>пер</w:t>
      </w:r>
      <w:r w:rsidR="000A25C7" w:rsidRPr="008A3B1C">
        <w:rPr>
          <w:rFonts w:ascii="Times" w:hAnsi="Times"/>
          <w:bCs/>
          <w:color w:val="000000"/>
          <w:lang w:val="uk-UA"/>
        </w:rPr>
        <w:t>формативних</w:t>
      </w:r>
      <w:proofErr w:type="spellEnd"/>
      <w:r w:rsidR="000A25C7" w:rsidRPr="008A3B1C">
        <w:rPr>
          <w:rFonts w:ascii="Times" w:hAnsi="Times"/>
          <w:bCs/>
          <w:color w:val="000000"/>
          <w:lang w:val="uk-UA"/>
        </w:rPr>
        <w:t xml:space="preserve"> практик.</w:t>
      </w:r>
    </w:p>
    <w:p w14:paraId="6EA754C1" w14:textId="77777777" w:rsidR="007B38C9" w:rsidRPr="008A3B1C" w:rsidRDefault="000A25C7" w:rsidP="004A72F0">
      <w:pPr>
        <w:rPr>
          <w:rFonts w:ascii="Times" w:eastAsia="Times" w:hAnsi="Times" w:cs="Times"/>
          <w:lang w:val="uk-UA"/>
        </w:rPr>
      </w:pPr>
      <w:r w:rsidRPr="008A3B1C">
        <w:rPr>
          <w:rFonts w:ascii="Times" w:eastAsia="Times" w:hAnsi="Times" w:cs="Times"/>
          <w:lang w:val="uk-UA"/>
        </w:rPr>
        <w:t xml:space="preserve"> </w:t>
      </w:r>
    </w:p>
    <w:p w14:paraId="713A1039" w14:textId="045EF662" w:rsidR="000A25C7" w:rsidRPr="008A3B1C" w:rsidRDefault="000A25C7" w:rsidP="004A72F0">
      <w:pPr>
        <w:rPr>
          <w:bCs/>
          <w:color w:val="000000"/>
          <w:lang w:val="uk-UA"/>
        </w:rPr>
      </w:pPr>
      <w:r w:rsidRPr="008A3B1C">
        <w:rPr>
          <w:rFonts w:ascii="Times" w:eastAsia="Times" w:hAnsi="Times" w:cs="Times"/>
          <w:lang w:val="uk-UA"/>
        </w:rPr>
        <w:t xml:space="preserve">Програма </w:t>
      </w:r>
      <w:r w:rsidRPr="008A3B1C">
        <w:rPr>
          <w:rFonts w:ascii="Times" w:hAnsi="Times"/>
          <w:bCs/>
          <w:color w:val="000000"/>
          <w:lang w:val="uk-UA"/>
        </w:rPr>
        <w:t xml:space="preserve">IETM </w:t>
      </w:r>
      <w:proofErr w:type="spellStart"/>
      <w:r w:rsidRPr="008A3B1C">
        <w:rPr>
          <w:rFonts w:ascii="Times" w:hAnsi="Times"/>
          <w:bCs/>
          <w:color w:val="000000"/>
          <w:lang w:val="uk-UA"/>
        </w:rPr>
        <w:t>Satellite</w:t>
      </w:r>
      <w:proofErr w:type="spellEnd"/>
      <w:r w:rsidR="008A3B1C">
        <w:rPr>
          <w:rFonts w:ascii="Times" w:hAnsi="Times"/>
          <w:bCs/>
          <w:color w:val="000000"/>
          <w:lang w:val="uk-UA"/>
        </w:rPr>
        <w:t xml:space="preserve"> </w:t>
      </w:r>
      <w:r w:rsidR="008A3B1C" w:rsidRPr="00A8546E">
        <w:rPr>
          <w:rFonts w:ascii="Times" w:hAnsi="Times"/>
          <w:bCs/>
          <w:color w:val="000000"/>
          <w:lang w:val="uk-UA"/>
        </w:rPr>
        <w:t>пропонує низку</w:t>
      </w:r>
      <w:r w:rsidRPr="00A8546E">
        <w:rPr>
          <w:rFonts w:ascii="Times" w:hAnsi="Times"/>
          <w:bCs/>
          <w:color w:val="000000"/>
          <w:lang w:val="uk-UA"/>
        </w:rPr>
        <w:t xml:space="preserve"> лекцій, панел</w:t>
      </w:r>
      <w:r w:rsidR="008A3B1C" w:rsidRPr="00A8546E">
        <w:rPr>
          <w:rFonts w:ascii="Times" w:hAnsi="Times"/>
          <w:bCs/>
          <w:color w:val="000000"/>
          <w:lang w:val="uk-UA"/>
        </w:rPr>
        <w:t>ей</w:t>
      </w:r>
      <w:r w:rsidRPr="00A8546E">
        <w:rPr>
          <w:rFonts w:ascii="Times" w:hAnsi="Times"/>
          <w:bCs/>
          <w:color w:val="000000"/>
          <w:lang w:val="uk-UA"/>
        </w:rPr>
        <w:t>, дебатів, май</w:t>
      </w:r>
      <w:r w:rsidR="008E3EB9" w:rsidRPr="00A8546E">
        <w:rPr>
          <w:rFonts w:ascii="Times" w:hAnsi="Times"/>
          <w:bCs/>
          <w:color w:val="000000"/>
          <w:lang w:val="uk-UA"/>
        </w:rPr>
        <w:t xml:space="preserve">стерень, </w:t>
      </w:r>
      <w:r w:rsidRPr="00A8546E">
        <w:rPr>
          <w:rFonts w:ascii="Times" w:hAnsi="Times"/>
          <w:bCs/>
          <w:color w:val="000000"/>
          <w:lang w:val="uk-UA"/>
        </w:rPr>
        <w:t>тренінгів</w:t>
      </w:r>
      <w:r w:rsidR="008E3EB9" w:rsidRPr="00A8546E">
        <w:rPr>
          <w:rFonts w:ascii="Times" w:hAnsi="Times"/>
          <w:bCs/>
          <w:color w:val="000000"/>
          <w:lang w:val="uk-UA"/>
        </w:rPr>
        <w:t>,</w:t>
      </w:r>
      <w:r w:rsidRPr="00A8546E">
        <w:rPr>
          <w:rFonts w:ascii="Times" w:hAnsi="Times"/>
          <w:bCs/>
          <w:color w:val="000000"/>
          <w:lang w:val="uk-UA"/>
        </w:rPr>
        <w:t xml:space="preserve"> а </w:t>
      </w:r>
      <w:r w:rsidR="008E3EB9" w:rsidRPr="00A8546E">
        <w:rPr>
          <w:bCs/>
          <w:color w:val="000000"/>
          <w:lang w:val="uk-UA"/>
        </w:rPr>
        <w:t xml:space="preserve">також </w:t>
      </w:r>
      <w:proofErr w:type="spellStart"/>
      <w:r w:rsidRPr="00A8546E">
        <w:rPr>
          <w:bCs/>
          <w:color w:val="000000"/>
          <w:lang w:val="uk-UA"/>
        </w:rPr>
        <w:t>пітчинг</w:t>
      </w:r>
      <w:proofErr w:type="spellEnd"/>
      <w:r w:rsidRPr="00A8546E">
        <w:rPr>
          <w:bCs/>
          <w:color w:val="000000"/>
          <w:lang w:val="uk-UA"/>
        </w:rPr>
        <w:t xml:space="preserve"> </w:t>
      </w:r>
      <w:r w:rsidR="00E50459">
        <w:rPr>
          <w:bCs/>
          <w:color w:val="000000"/>
          <w:lang w:val="uk-UA"/>
        </w:rPr>
        <w:t>готових до міжнаро</w:t>
      </w:r>
      <w:r w:rsidR="008A3B1C" w:rsidRPr="00A8546E">
        <w:rPr>
          <w:bCs/>
          <w:color w:val="000000"/>
          <w:lang w:val="uk-UA"/>
        </w:rPr>
        <w:t xml:space="preserve">дної </w:t>
      </w:r>
      <w:proofErr w:type="spellStart"/>
      <w:r w:rsidR="008A3B1C" w:rsidRPr="00A8546E">
        <w:rPr>
          <w:bCs/>
          <w:color w:val="000000"/>
          <w:lang w:val="uk-UA"/>
        </w:rPr>
        <w:t>колаборації</w:t>
      </w:r>
      <w:proofErr w:type="spellEnd"/>
      <w:r w:rsidR="008A3B1C" w:rsidRPr="00A8546E">
        <w:rPr>
          <w:bCs/>
          <w:color w:val="000000"/>
          <w:lang w:val="uk-UA"/>
        </w:rPr>
        <w:t xml:space="preserve"> з європейськими партнерами </w:t>
      </w:r>
      <w:r w:rsidRPr="00A8546E">
        <w:rPr>
          <w:bCs/>
          <w:color w:val="000000"/>
          <w:lang w:val="uk-UA"/>
        </w:rPr>
        <w:t xml:space="preserve">проектів і </w:t>
      </w:r>
      <w:proofErr w:type="spellStart"/>
      <w:r w:rsidRPr="00A8546E">
        <w:rPr>
          <w:bCs/>
          <w:color w:val="000000"/>
          <w:lang w:val="uk-UA"/>
        </w:rPr>
        <w:t>шоукейс</w:t>
      </w:r>
      <w:proofErr w:type="spellEnd"/>
      <w:r w:rsidRPr="00A8546E">
        <w:rPr>
          <w:bCs/>
          <w:color w:val="000000"/>
          <w:lang w:val="uk-UA"/>
        </w:rPr>
        <w:t xml:space="preserve"> українс</w:t>
      </w:r>
      <w:r w:rsidR="008A3B1C" w:rsidRPr="00A8546E">
        <w:rPr>
          <w:bCs/>
          <w:color w:val="000000"/>
          <w:lang w:val="uk-UA"/>
        </w:rPr>
        <w:t>ь</w:t>
      </w:r>
      <w:r w:rsidRPr="00A8546E">
        <w:rPr>
          <w:bCs/>
          <w:color w:val="000000"/>
          <w:lang w:val="uk-UA"/>
        </w:rPr>
        <w:t>кого незалежного</w:t>
      </w:r>
      <w:r w:rsidR="008E3EB9" w:rsidRPr="00A8546E">
        <w:rPr>
          <w:bCs/>
          <w:color w:val="000000"/>
          <w:lang w:val="uk-UA"/>
        </w:rPr>
        <w:t xml:space="preserve"> та експериментального театру і</w:t>
      </w:r>
      <w:r w:rsidR="008A3B1C" w:rsidRPr="00A8546E">
        <w:rPr>
          <w:bCs/>
          <w:color w:val="000000"/>
          <w:lang w:val="uk-UA"/>
        </w:rPr>
        <w:t xml:space="preserve"> танц</w:t>
      </w:r>
      <w:r w:rsidRPr="00A8546E">
        <w:rPr>
          <w:bCs/>
          <w:color w:val="000000"/>
          <w:lang w:val="uk-UA"/>
        </w:rPr>
        <w:t>ю.</w:t>
      </w:r>
    </w:p>
    <w:p w14:paraId="1212441F" w14:textId="77777777" w:rsidR="007B38C9" w:rsidRPr="008A3B1C" w:rsidRDefault="007B38C9" w:rsidP="004A72F0">
      <w:pPr>
        <w:rPr>
          <w:bCs/>
          <w:color w:val="000000"/>
          <w:lang w:val="uk-UA"/>
        </w:rPr>
      </w:pPr>
    </w:p>
    <w:tbl>
      <w:tblPr>
        <w:tblStyle w:val="a4"/>
        <w:tblW w:w="0" w:type="auto"/>
        <w:tblLook w:val="04A0" w:firstRow="1" w:lastRow="0" w:firstColumn="1" w:lastColumn="0" w:noHBand="0" w:noVBand="1"/>
      </w:tblPr>
      <w:tblGrid>
        <w:gridCol w:w="1588"/>
        <w:gridCol w:w="2552"/>
        <w:gridCol w:w="5199"/>
      </w:tblGrid>
      <w:tr w:rsidR="001D299E" w:rsidRPr="008A3B1C" w14:paraId="05C36B4A" w14:textId="77777777" w:rsidTr="00521095">
        <w:tc>
          <w:tcPr>
            <w:tcW w:w="9339" w:type="dxa"/>
            <w:gridSpan w:val="3"/>
          </w:tcPr>
          <w:p w14:paraId="7FBD8F7B" w14:textId="05400150" w:rsidR="001D299E" w:rsidRPr="008A3B1C" w:rsidRDefault="003C504A" w:rsidP="008A3B1C">
            <w:pPr>
              <w:jc w:val="center"/>
              <w:rPr>
                <w:b/>
                <w:bCs/>
                <w:color w:val="000000"/>
                <w:lang w:val="uk-UA"/>
              </w:rPr>
            </w:pPr>
            <w:r w:rsidRPr="008A3B1C">
              <w:rPr>
                <w:b/>
                <w:bCs/>
                <w:color w:val="000000"/>
                <w:lang w:val="uk-UA"/>
              </w:rPr>
              <w:t>21 червня, четвер</w:t>
            </w:r>
          </w:p>
          <w:p w14:paraId="59329D25" w14:textId="77777777" w:rsidR="001D299E" w:rsidRPr="008A3B1C" w:rsidRDefault="001D299E" w:rsidP="004A72F0">
            <w:pPr>
              <w:rPr>
                <w:b/>
                <w:bCs/>
                <w:color w:val="000000"/>
                <w:lang w:val="uk-UA"/>
              </w:rPr>
            </w:pPr>
          </w:p>
        </w:tc>
      </w:tr>
      <w:tr w:rsidR="001D299E" w:rsidRPr="008A3B1C" w14:paraId="1A1EA8B9" w14:textId="77777777" w:rsidTr="00330BFF">
        <w:tc>
          <w:tcPr>
            <w:tcW w:w="1588" w:type="dxa"/>
          </w:tcPr>
          <w:p w14:paraId="34F79701" w14:textId="3DD4B601" w:rsidR="001D299E" w:rsidRPr="008A3B1C" w:rsidRDefault="001D299E" w:rsidP="008A3B1C">
            <w:pPr>
              <w:rPr>
                <w:b/>
                <w:bCs/>
                <w:color w:val="000000"/>
                <w:lang w:val="uk-UA"/>
              </w:rPr>
            </w:pPr>
            <w:r w:rsidRPr="008A3B1C">
              <w:rPr>
                <w:rFonts w:eastAsia="Times"/>
                <w:lang w:val="uk-UA"/>
              </w:rPr>
              <w:t xml:space="preserve">09:00 </w:t>
            </w:r>
            <w:r w:rsidR="008A3B1C">
              <w:rPr>
                <w:rFonts w:eastAsia="Times"/>
                <w:lang w:val="uk-UA"/>
              </w:rPr>
              <w:t>–</w:t>
            </w:r>
            <w:r w:rsidRPr="008A3B1C">
              <w:rPr>
                <w:rFonts w:eastAsia="Times"/>
                <w:lang w:val="uk-UA"/>
              </w:rPr>
              <w:t xml:space="preserve"> 13:00</w:t>
            </w:r>
          </w:p>
        </w:tc>
        <w:tc>
          <w:tcPr>
            <w:tcW w:w="2552" w:type="dxa"/>
          </w:tcPr>
          <w:p w14:paraId="1968BFC8" w14:textId="229C9BDE" w:rsidR="001D299E" w:rsidRPr="008A3B1C" w:rsidRDefault="001D299E" w:rsidP="004A72F0">
            <w:pPr>
              <w:rPr>
                <w:b/>
                <w:bCs/>
                <w:color w:val="000000"/>
                <w:lang w:val="uk-UA"/>
              </w:rPr>
            </w:pPr>
            <w:r w:rsidRPr="008A3B1C">
              <w:rPr>
                <w:b/>
                <w:bCs/>
                <w:color w:val="000000"/>
                <w:lang w:val="uk-UA"/>
              </w:rPr>
              <w:t xml:space="preserve">Реєстрація </w:t>
            </w:r>
            <w:r w:rsidR="003A1A3D" w:rsidRPr="008A3B1C">
              <w:rPr>
                <w:b/>
                <w:bCs/>
                <w:color w:val="000000"/>
                <w:lang w:val="uk-UA"/>
              </w:rPr>
              <w:t xml:space="preserve">та </w:t>
            </w:r>
            <w:proofErr w:type="spellStart"/>
            <w:r w:rsidR="003A1A3D" w:rsidRPr="008A3B1C">
              <w:rPr>
                <w:rFonts w:ascii="Times" w:eastAsia="Times" w:hAnsi="Times" w:cs="Times"/>
                <w:b/>
                <w:lang w:val="uk-UA"/>
              </w:rPr>
              <w:t>check-in</w:t>
            </w:r>
            <w:proofErr w:type="spellEnd"/>
          </w:p>
        </w:tc>
        <w:tc>
          <w:tcPr>
            <w:tcW w:w="5199" w:type="dxa"/>
          </w:tcPr>
          <w:p w14:paraId="62921AE5" w14:textId="77777777" w:rsidR="001D299E" w:rsidRPr="008A3B1C" w:rsidRDefault="001D299E" w:rsidP="004A72F0">
            <w:pPr>
              <w:rPr>
                <w:b/>
                <w:bCs/>
                <w:color w:val="000000"/>
                <w:lang w:val="uk-UA"/>
              </w:rPr>
            </w:pPr>
          </w:p>
        </w:tc>
      </w:tr>
      <w:tr w:rsidR="001D299E" w:rsidRPr="008A3B1C" w14:paraId="3383F7CB" w14:textId="77777777" w:rsidTr="00330BFF">
        <w:tc>
          <w:tcPr>
            <w:tcW w:w="1588" w:type="dxa"/>
          </w:tcPr>
          <w:p w14:paraId="253B7968" w14:textId="3CCFA6D5" w:rsidR="001D299E" w:rsidRPr="008A3B1C" w:rsidRDefault="001D299E" w:rsidP="008A3B1C">
            <w:pPr>
              <w:rPr>
                <w:b/>
                <w:bCs/>
                <w:color w:val="000000"/>
                <w:lang w:val="uk-UA"/>
              </w:rPr>
            </w:pPr>
            <w:r w:rsidRPr="008A3B1C">
              <w:rPr>
                <w:rFonts w:eastAsia="Times"/>
                <w:lang w:val="uk-UA"/>
              </w:rPr>
              <w:t xml:space="preserve">10:00 </w:t>
            </w:r>
            <w:r w:rsidR="008A3B1C">
              <w:rPr>
                <w:rFonts w:eastAsia="Times"/>
                <w:lang w:val="uk-UA"/>
              </w:rPr>
              <w:t>–</w:t>
            </w:r>
            <w:r w:rsidRPr="008A3B1C">
              <w:rPr>
                <w:rFonts w:eastAsia="Times"/>
                <w:lang w:val="uk-UA"/>
              </w:rPr>
              <w:t xml:space="preserve"> 14:00</w:t>
            </w:r>
          </w:p>
        </w:tc>
        <w:tc>
          <w:tcPr>
            <w:tcW w:w="2552" w:type="dxa"/>
          </w:tcPr>
          <w:p w14:paraId="75AD4718" w14:textId="529F1A93" w:rsidR="001D299E" w:rsidRPr="008A3B1C" w:rsidRDefault="001D299E" w:rsidP="004A72F0">
            <w:pPr>
              <w:rPr>
                <w:b/>
                <w:bCs/>
                <w:color w:val="000000"/>
                <w:lang w:val="uk-UA"/>
              </w:rPr>
            </w:pPr>
            <w:r w:rsidRPr="008A3B1C">
              <w:rPr>
                <w:b/>
                <w:bCs/>
                <w:color w:val="000000"/>
                <w:lang w:val="uk-UA"/>
              </w:rPr>
              <w:t>майстерня</w:t>
            </w:r>
          </w:p>
        </w:tc>
        <w:tc>
          <w:tcPr>
            <w:tcW w:w="5199" w:type="dxa"/>
          </w:tcPr>
          <w:p w14:paraId="3027F74B" w14:textId="14782EB0" w:rsidR="001D299E" w:rsidRPr="008A3B1C" w:rsidRDefault="001D299E" w:rsidP="001D299E">
            <w:pPr>
              <w:rPr>
                <w:b/>
                <w:bCs/>
                <w:color w:val="000000"/>
                <w:shd w:val="clear" w:color="auto" w:fill="FFFFFF"/>
                <w:lang w:val="uk-UA"/>
              </w:rPr>
            </w:pPr>
            <w:r w:rsidRPr="008A3B1C">
              <w:rPr>
                <w:b/>
                <w:bCs/>
                <w:color w:val="000000"/>
                <w:shd w:val="clear" w:color="auto" w:fill="FFFFFF"/>
                <w:lang w:val="uk-UA"/>
              </w:rPr>
              <w:t>Як вивести ваш проект на міжнародний рівень:</w:t>
            </w:r>
            <w:r w:rsidRPr="008A3B1C">
              <w:rPr>
                <w:color w:val="000000"/>
                <w:lang w:val="uk-UA"/>
              </w:rPr>
              <w:t xml:space="preserve"> </w:t>
            </w:r>
            <w:r w:rsidR="008E3EB9" w:rsidRPr="008A3B1C">
              <w:rPr>
                <w:b/>
                <w:bCs/>
                <w:color w:val="000000"/>
                <w:shd w:val="clear" w:color="auto" w:fill="FFFFFF"/>
                <w:lang w:val="uk-UA"/>
              </w:rPr>
              <w:t>р</w:t>
            </w:r>
            <w:r w:rsidRPr="008A3B1C">
              <w:rPr>
                <w:b/>
                <w:bCs/>
                <w:color w:val="000000"/>
                <w:shd w:val="clear" w:color="auto" w:fill="FFFFFF"/>
                <w:lang w:val="uk-UA"/>
              </w:rPr>
              <w:t xml:space="preserve">инки та стратегії у </w:t>
            </w:r>
            <w:proofErr w:type="spellStart"/>
            <w:r w:rsidRPr="008A3B1C">
              <w:rPr>
                <w:b/>
                <w:bCs/>
                <w:color w:val="000000"/>
                <w:shd w:val="clear" w:color="auto" w:fill="FFFFFF"/>
                <w:lang w:val="uk-UA"/>
              </w:rPr>
              <w:t>перформативному</w:t>
            </w:r>
            <w:proofErr w:type="spellEnd"/>
            <w:r w:rsidRPr="008A3B1C">
              <w:rPr>
                <w:b/>
                <w:bCs/>
                <w:color w:val="000000"/>
                <w:shd w:val="clear" w:color="auto" w:fill="FFFFFF"/>
                <w:lang w:val="uk-UA"/>
              </w:rPr>
              <w:t xml:space="preserve"> мистецтві</w:t>
            </w:r>
            <w:r w:rsidR="00CD0733" w:rsidRPr="008A3B1C">
              <w:rPr>
                <w:b/>
                <w:bCs/>
                <w:color w:val="000000"/>
                <w:shd w:val="clear" w:color="auto" w:fill="FFFFFF"/>
                <w:lang w:val="uk-UA"/>
              </w:rPr>
              <w:t xml:space="preserve"> </w:t>
            </w:r>
            <w:r w:rsidR="00CD0733" w:rsidRPr="008A3B1C">
              <w:rPr>
                <w:bCs/>
                <w:i/>
                <w:color w:val="000000"/>
                <w:shd w:val="clear" w:color="auto" w:fill="FFFFFF"/>
                <w:lang w:val="uk-UA"/>
              </w:rPr>
              <w:t>(день</w:t>
            </w:r>
            <w:r w:rsidR="008A3B1C">
              <w:rPr>
                <w:bCs/>
                <w:i/>
                <w:color w:val="000000"/>
                <w:shd w:val="clear" w:color="auto" w:fill="FFFFFF"/>
                <w:lang w:val="uk-UA"/>
              </w:rPr>
              <w:t xml:space="preserve"> </w:t>
            </w:r>
            <w:r w:rsidR="00CD0733" w:rsidRPr="008A3B1C">
              <w:rPr>
                <w:bCs/>
                <w:i/>
                <w:color w:val="000000"/>
                <w:shd w:val="clear" w:color="auto" w:fill="FFFFFF"/>
                <w:lang w:val="uk-UA"/>
              </w:rPr>
              <w:t>1)</w:t>
            </w:r>
          </w:p>
          <w:p w14:paraId="177D7443" w14:textId="77777777" w:rsidR="001D299E" w:rsidRPr="008A3B1C" w:rsidRDefault="001D299E" w:rsidP="001D299E">
            <w:pPr>
              <w:rPr>
                <w:bCs/>
                <w:color w:val="000000"/>
                <w:shd w:val="clear" w:color="auto" w:fill="FFFFFF"/>
                <w:lang w:val="uk-UA"/>
              </w:rPr>
            </w:pPr>
            <w:r w:rsidRPr="008A3B1C">
              <w:rPr>
                <w:bCs/>
                <w:color w:val="000000"/>
                <w:shd w:val="clear" w:color="auto" w:fill="FFFFFF"/>
                <w:lang w:val="uk-UA"/>
              </w:rPr>
              <w:t xml:space="preserve">Ця майстерня розрахована на митців, продюсерів, менеджерів та інших професіоналів сектору </w:t>
            </w:r>
            <w:proofErr w:type="spellStart"/>
            <w:r w:rsidRPr="008A3B1C">
              <w:rPr>
                <w:bCs/>
                <w:color w:val="000000"/>
                <w:shd w:val="clear" w:color="auto" w:fill="FFFFFF"/>
                <w:lang w:val="uk-UA"/>
              </w:rPr>
              <w:t>перформативного</w:t>
            </w:r>
            <w:proofErr w:type="spellEnd"/>
            <w:r w:rsidRPr="008A3B1C">
              <w:rPr>
                <w:bCs/>
                <w:color w:val="000000"/>
                <w:shd w:val="clear" w:color="auto" w:fill="FFFFFF"/>
                <w:lang w:val="uk-UA"/>
              </w:rPr>
              <w:t xml:space="preserve"> мистецтва.</w:t>
            </w:r>
          </w:p>
          <w:p w14:paraId="03DE7FD3" w14:textId="7C00EB1C" w:rsidR="001D299E" w:rsidRPr="008A3B1C" w:rsidRDefault="001D299E" w:rsidP="001D299E">
            <w:pPr>
              <w:rPr>
                <w:color w:val="000000"/>
                <w:lang w:val="uk-UA"/>
              </w:rPr>
            </w:pPr>
            <w:r w:rsidRPr="008A3B1C">
              <w:rPr>
                <w:bCs/>
                <w:color w:val="000000"/>
                <w:shd w:val="clear" w:color="auto" w:fill="FFFFFF"/>
                <w:lang w:val="uk-UA"/>
              </w:rPr>
              <w:t xml:space="preserve">Під час майстерні розглянемо ваші проекти, визначимо </w:t>
            </w:r>
            <w:r w:rsidR="008A3B1C">
              <w:rPr>
                <w:bCs/>
                <w:color w:val="000000"/>
                <w:shd w:val="clear" w:color="auto" w:fill="FFFFFF"/>
                <w:lang w:val="uk-UA"/>
              </w:rPr>
              <w:t>чому їхня</w:t>
            </w:r>
            <w:r w:rsidRPr="008A3B1C">
              <w:rPr>
                <w:bCs/>
                <w:color w:val="000000"/>
                <w:shd w:val="clear" w:color="auto" w:fill="FFFFFF"/>
                <w:lang w:val="uk-UA"/>
              </w:rPr>
              <w:t xml:space="preserve"> присутн</w:t>
            </w:r>
            <w:r w:rsidR="008A3B1C">
              <w:rPr>
                <w:bCs/>
                <w:color w:val="000000"/>
                <w:shd w:val="clear" w:color="auto" w:fill="FFFFFF"/>
                <w:lang w:val="uk-UA"/>
              </w:rPr>
              <w:t>ість важлива</w:t>
            </w:r>
            <w:r w:rsidRPr="008A3B1C">
              <w:rPr>
                <w:bCs/>
                <w:color w:val="000000"/>
                <w:shd w:val="clear" w:color="auto" w:fill="FFFFFF"/>
                <w:lang w:val="uk-UA"/>
              </w:rPr>
              <w:t xml:space="preserve"> на міжнародних ринках і допоможемо розробити стратегію на тривалий термін. Проаналізуємо середовище у різних країнах світу, проведемо </w:t>
            </w:r>
            <w:proofErr w:type="spellStart"/>
            <w:r w:rsidRPr="008A3B1C">
              <w:rPr>
                <w:bCs/>
                <w:color w:val="000000"/>
                <w:shd w:val="clear" w:color="auto" w:fill="FFFFFF"/>
                <w:lang w:val="uk-UA"/>
              </w:rPr>
              <w:t>маппінг</w:t>
            </w:r>
            <w:proofErr w:type="spellEnd"/>
            <w:r w:rsidRPr="008A3B1C">
              <w:rPr>
                <w:bCs/>
                <w:color w:val="000000"/>
                <w:shd w:val="clear" w:color="auto" w:fill="FFFFFF"/>
                <w:lang w:val="uk-UA"/>
              </w:rPr>
              <w:t xml:space="preserve"> фестивалів та </w:t>
            </w:r>
            <w:r w:rsidR="008A3B1C">
              <w:rPr>
                <w:bCs/>
                <w:color w:val="000000"/>
                <w:shd w:val="clear" w:color="auto" w:fill="FFFFFF"/>
                <w:lang w:val="uk-UA"/>
              </w:rPr>
              <w:t xml:space="preserve">аналіз </w:t>
            </w:r>
            <w:r w:rsidRPr="008A3B1C">
              <w:rPr>
                <w:bCs/>
                <w:color w:val="000000"/>
                <w:shd w:val="clear" w:color="auto" w:fill="FFFFFF"/>
                <w:lang w:val="uk-UA"/>
              </w:rPr>
              <w:t>видим</w:t>
            </w:r>
            <w:r w:rsidR="008A3B1C">
              <w:rPr>
                <w:bCs/>
                <w:color w:val="000000"/>
                <w:shd w:val="clear" w:color="auto" w:fill="FFFFFF"/>
                <w:lang w:val="uk-UA"/>
              </w:rPr>
              <w:t>о</w:t>
            </w:r>
            <w:r w:rsidRPr="008A3B1C">
              <w:rPr>
                <w:bCs/>
                <w:color w:val="000000"/>
                <w:shd w:val="clear" w:color="auto" w:fill="FFFFFF"/>
                <w:lang w:val="uk-UA"/>
              </w:rPr>
              <w:t>ст</w:t>
            </w:r>
            <w:r w:rsidR="008A3B1C">
              <w:rPr>
                <w:bCs/>
                <w:color w:val="000000"/>
                <w:shd w:val="clear" w:color="auto" w:fill="FFFFFF"/>
                <w:lang w:val="uk-UA"/>
              </w:rPr>
              <w:t>і</w:t>
            </w:r>
            <w:r w:rsidRPr="008A3B1C">
              <w:rPr>
                <w:bCs/>
                <w:color w:val="000000"/>
                <w:shd w:val="clear" w:color="auto" w:fill="FFFFFF"/>
                <w:lang w:val="uk-UA"/>
              </w:rPr>
              <w:t xml:space="preserve"> вашого проекту для його виходу та розвитку на міжнародному рівні.</w:t>
            </w:r>
          </w:p>
          <w:p w14:paraId="09DA66AC" w14:textId="4677ED50" w:rsidR="001D299E" w:rsidRPr="008A3B1C" w:rsidRDefault="001D299E" w:rsidP="001D299E">
            <w:pPr>
              <w:rPr>
                <w:color w:val="000000"/>
                <w:lang w:val="uk-UA"/>
              </w:rPr>
            </w:pPr>
            <w:r w:rsidRPr="008A3B1C">
              <w:rPr>
                <w:bCs/>
                <w:color w:val="000000"/>
                <w:shd w:val="clear" w:color="auto" w:fill="FFFFFF"/>
                <w:lang w:val="uk-UA"/>
              </w:rPr>
              <w:t xml:space="preserve">Мета майстерні </w:t>
            </w:r>
            <w:r w:rsidR="008A3B1C">
              <w:rPr>
                <w:bCs/>
                <w:color w:val="000000"/>
                <w:shd w:val="clear" w:color="auto" w:fill="FFFFFF"/>
                <w:lang w:val="uk-UA"/>
              </w:rPr>
              <w:t>–</w:t>
            </w:r>
            <w:r w:rsidRPr="008A3B1C">
              <w:rPr>
                <w:bCs/>
                <w:color w:val="000000"/>
                <w:shd w:val="clear" w:color="auto" w:fill="FFFFFF"/>
                <w:lang w:val="uk-UA"/>
              </w:rPr>
              <w:t xml:space="preserve"> розробити персоналізований стратегічний план для проектів усіх учасників, відповідно до завдань виходу на міжнародний рівень та </w:t>
            </w:r>
            <w:r w:rsidR="008A3B1C">
              <w:rPr>
                <w:bCs/>
                <w:color w:val="000000"/>
                <w:shd w:val="clear" w:color="auto" w:fill="FFFFFF"/>
                <w:lang w:val="uk-UA"/>
              </w:rPr>
              <w:t>з огляду</w:t>
            </w:r>
            <w:r w:rsidRPr="008A3B1C">
              <w:rPr>
                <w:bCs/>
                <w:color w:val="000000"/>
                <w:shd w:val="clear" w:color="auto" w:fill="FFFFFF"/>
                <w:lang w:val="uk-UA"/>
              </w:rPr>
              <w:t xml:space="preserve"> на конкретні мистецькі ринки.</w:t>
            </w:r>
          </w:p>
          <w:p w14:paraId="1AA17D9F" w14:textId="6FCCC94F" w:rsidR="001D299E" w:rsidRPr="008A3B1C" w:rsidRDefault="001D299E" w:rsidP="001D299E">
            <w:pPr>
              <w:rPr>
                <w:bCs/>
                <w:color w:val="000000"/>
                <w:shd w:val="clear" w:color="auto" w:fill="FFFFFF"/>
                <w:lang w:val="uk-UA"/>
              </w:rPr>
            </w:pPr>
            <w:r w:rsidRPr="008A3B1C">
              <w:rPr>
                <w:bCs/>
                <w:color w:val="000000"/>
                <w:shd w:val="clear" w:color="auto" w:fill="FFFFFF"/>
                <w:lang w:val="uk-UA"/>
              </w:rPr>
              <w:t xml:space="preserve">Ми обміняємося інформацією про те, як функціонують різні середовища, навчимося на </w:t>
            </w:r>
            <w:r w:rsidRPr="008A3B1C">
              <w:rPr>
                <w:bCs/>
                <w:color w:val="000000"/>
                <w:shd w:val="clear" w:color="auto" w:fill="FFFFFF"/>
                <w:lang w:val="uk-UA"/>
              </w:rPr>
              <w:lastRenderedPageBreak/>
              <w:t xml:space="preserve">практиці застосовувати різні методи роботи для </w:t>
            </w:r>
            <w:proofErr w:type="spellStart"/>
            <w:r w:rsidRPr="008A3B1C">
              <w:rPr>
                <w:bCs/>
                <w:color w:val="000000"/>
                <w:shd w:val="clear" w:color="auto" w:fill="FFFFFF"/>
                <w:lang w:val="uk-UA"/>
              </w:rPr>
              <w:t>мікропродюсування</w:t>
            </w:r>
            <w:proofErr w:type="spellEnd"/>
            <w:r w:rsidRPr="008A3B1C">
              <w:rPr>
                <w:bCs/>
                <w:color w:val="000000"/>
                <w:shd w:val="clear" w:color="auto" w:fill="FFFFFF"/>
                <w:lang w:val="uk-UA"/>
              </w:rPr>
              <w:t xml:space="preserve"> самих себе. 70% роботи</w:t>
            </w:r>
            <w:r w:rsidR="008A3B1C">
              <w:rPr>
                <w:bCs/>
                <w:color w:val="000000"/>
                <w:shd w:val="clear" w:color="auto" w:fill="FFFFFF"/>
                <w:lang w:val="uk-UA"/>
              </w:rPr>
              <w:t xml:space="preserve"> в майстерні</w:t>
            </w:r>
            <w:r w:rsidRPr="008A3B1C">
              <w:rPr>
                <w:bCs/>
                <w:color w:val="000000"/>
                <w:shd w:val="clear" w:color="auto" w:fill="FFFFFF"/>
                <w:lang w:val="uk-UA"/>
              </w:rPr>
              <w:t xml:space="preserve"> </w:t>
            </w:r>
            <w:r w:rsidR="008A3B1C">
              <w:rPr>
                <w:bCs/>
                <w:color w:val="000000"/>
                <w:shd w:val="clear" w:color="auto" w:fill="FFFFFF"/>
                <w:lang w:val="uk-UA"/>
              </w:rPr>
              <w:t>–</w:t>
            </w:r>
            <w:r w:rsidRPr="008A3B1C">
              <w:rPr>
                <w:bCs/>
                <w:color w:val="000000"/>
                <w:shd w:val="clear" w:color="auto" w:fill="FFFFFF"/>
                <w:lang w:val="uk-UA"/>
              </w:rPr>
              <w:t xml:space="preserve"> практика, розвиток стратегії відповідно до проекту, розмови з іншими учасниками та презентація ваших проектів команді професіоналів. </w:t>
            </w:r>
          </w:p>
          <w:p w14:paraId="55AF99F4" w14:textId="11396954" w:rsidR="001D299E" w:rsidRPr="008A3B1C" w:rsidRDefault="001D299E" w:rsidP="001D299E">
            <w:pPr>
              <w:rPr>
                <w:color w:val="000000"/>
                <w:lang w:val="uk-UA"/>
              </w:rPr>
            </w:pPr>
            <w:r w:rsidRPr="008A3B1C">
              <w:rPr>
                <w:bCs/>
                <w:color w:val="000000"/>
                <w:shd w:val="clear" w:color="auto" w:fill="FFFFFF"/>
                <w:lang w:val="uk-UA"/>
              </w:rPr>
              <w:t xml:space="preserve">Кількість учасників </w:t>
            </w:r>
            <w:r w:rsidR="008A3B1C">
              <w:rPr>
                <w:bCs/>
                <w:color w:val="000000"/>
                <w:shd w:val="clear" w:color="auto" w:fill="FFFFFF"/>
                <w:lang w:val="uk-UA"/>
              </w:rPr>
              <w:t>–</w:t>
            </w:r>
            <w:r w:rsidRPr="008A3B1C">
              <w:rPr>
                <w:bCs/>
                <w:color w:val="000000"/>
                <w:shd w:val="clear" w:color="auto" w:fill="FFFFFF"/>
                <w:lang w:val="uk-UA"/>
              </w:rPr>
              <w:t xml:space="preserve"> 20 осіб</w:t>
            </w:r>
          </w:p>
          <w:p w14:paraId="138D6C64" w14:textId="32903594" w:rsidR="001D299E" w:rsidRPr="008A3B1C" w:rsidRDefault="001D299E" w:rsidP="008E3EB9">
            <w:pPr>
              <w:rPr>
                <w:color w:val="000000"/>
                <w:lang w:val="uk-UA"/>
              </w:rPr>
            </w:pPr>
            <w:r w:rsidRPr="008A3B1C">
              <w:rPr>
                <w:bCs/>
                <w:color w:val="000000"/>
                <w:shd w:val="clear" w:color="auto" w:fill="FFFFFF"/>
                <w:lang w:val="uk-UA"/>
              </w:rPr>
              <w:t xml:space="preserve">Ментор: </w:t>
            </w:r>
            <w:r w:rsidRPr="008A3B1C">
              <w:rPr>
                <w:b/>
                <w:bCs/>
                <w:color w:val="000000"/>
                <w:shd w:val="clear" w:color="auto" w:fill="FFFFFF"/>
                <w:lang w:val="uk-UA"/>
              </w:rPr>
              <w:t xml:space="preserve">Іва </w:t>
            </w:r>
            <w:proofErr w:type="spellStart"/>
            <w:r w:rsidRPr="008A3B1C">
              <w:rPr>
                <w:b/>
                <w:bCs/>
                <w:color w:val="000000"/>
                <w:shd w:val="clear" w:color="auto" w:fill="FFFFFF"/>
                <w:lang w:val="uk-UA"/>
              </w:rPr>
              <w:t>Горват</w:t>
            </w:r>
            <w:proofErr w:type="spellEnd"/>
            <w:r w:rsidR="008E3EB9" w:rsidRPr="008A3B1C">
              <w:rPr>
                <w:b/>
                <w:bCs/>
                <w:color w:val="000000"/>
                <w:shd w:val="clear" w:color="auto" w:fill="FFFFFF"/>
                <w:lang w:val="uk-UA"/>
              </w:rPr>
              <w:t xml:space="preserve">, </w:t>
            </w:r>
            <w:proofErr w:type="spellStart"/>
            <w:r w:rsidR="008E3EB9" w:rsidRPr="008A3B1C">
              <w:rPr>
                <w:b/>
                <w:bCs/>
                <w:color w:val="000000"/>
                <w:shd w:val="clear" w:color="auto" w:fill="FFFFFF"/>
                <w:lang w:val="uk-UA"/>
              </w:rPr>
              <w:t>Art</w:t>
            </w:r>
            <w:proofErr w:type="spellEnd"/>
            <w:r w:rsidR="008E3EB9" w:rsidRPr="008A3B1C">
              <w:rPr>
                <w:b/>
                <w:bCs/>
                <w:color w:val="000000"/>
                <w:shd w:val="clear" w:color="auto" w:fill="FFFFFF"/>
                <w:lang w:val="uk-UA"/>
              </w:rPr>
              <w:t xml:space="preserve"> </w:t>
            </w:r>
            <w:proofErr w:type="spellStart"/>
            <w:r w:rsidR="008E3EB9" w:rsidRPr="008A3B1C">
              <w:rPr>
                <w:b/>
                <w:bCs/>
                <w:color w:val="000000"/>
                <w:shd w:val="clear" w:color="auto" w:fill="FFFFFF"/>
                <w:lang w:val="uk-UA"/>
              </w:rPr>
              <w:t>Republic</w:t>
            </w:r>
            <w:proofErr w:type="spellEnd"/>
            <w:r w:rsidR="008E3EB9" w:rsidRPr="008A3B1C">
              <w:rPr>
                <w:b/>
                <w:bCs/>
                <w:color w:val="000000"/>
                <w:shd w:val="clear" w:color="auto" w:fill="FFFFFF"/>
                <w:lang w:val="uk-UA"/>
              </w:rPr>
              <w:t xml:space="preserve">, </w:t>
            </w:r>
            <w:r w:rsidRPr="008A3B1C">
              <w:rPr>
                <w:b/>
                <w:bCs/>
                <w:color w:val="000000"/>
                <w:shd w:val="clear" w:color="auto" w:fill="FFFFFF"/>
                <w:lang w:val="uk-UA"/>
              </w:rPr>
              <w:t>Іспанія</w:t>
            </w:r>
          </w:p>
        </w:tc>
      </w:tr>
      <w:tr w:rsidR="001D299E" w:rsidRPr="008A3B1C" w14:paraId="182E4EEB" w14:textId="77777777" w:rsidTr="00330BFF">
        <w:tc>
          <w:tcPr>
            <w:tcW w:w="1588" w:type="dxa"/>
          </w:tcPr>
          <w:p w14:paraId="68C5FAD0" w14:textId="62EE7F20" w:rsidR="001D299E" w:rsidRPr="008A3B1C" w:rsidRDefault="001D299E" w:rsidP="008A3B1C">
            <w:pPr>
              <w:rPr>
                <w:b/>
                <w:bCs/>
                <w:color w:val="000000"/>
                <w:lang w:val="uk-UA"/>
              </w:rPr>
            </w:pPr>
            <w:r w:rsidRPr="008A3B1C">
              <w:rPr>
                <w:rFonts w:ascii="Times" w:eastAsia="Times" w:hAnsi="Times" w:cs="Times"/>
                <w:lang w:val="uk-UA"/>
              </w:rPr>
              <w:lastRenderedPageBreak/>
              <w:t xml:space="preserve">13:00 </w:t>
            </w:r>
            <w:r w:rsidR="008A3B1C">
              <w:rPr>
                <w:rFonts w:ascii="Times" w:eastAsia="Times" w:hAnsi="Times" w:cs="Times"/>
                <w:lang w:val="uk-UA"/>
              </w:rPr>
              <w:t>–</w:t>
            </w:r>
            <w:r w:rsidRPr="008A3B1C">
              <w:rPr>
                <w:rFonts w:ascii="Times" w:eastAsia="Times" w:hAnsi="Times" w:cs="Times"/>
                <w:lang w:val="uk-UA"/>
              </w:rPr>
              <w:t xml:space="preserve"> 14:00</w:t>
            </w:r>
          </w:p>
        </w:tc>
        <w:tc>
          <w:tcPr>
            <w:tcW w:w="2552" w:type="dxa"/>
          </w:tcPr>
          <w:p w14:paraId="0E33F620" w14:textId="760C93C0" w:rsidR="001D299E" w:rsidRPr="008A3B1C" w:rsidRDefault="001D299E" w:rsidP="004A72F0">
            <w:pPr>
              <w:rPr>
                <w:b/>
                <w:bCs/>
                <w:color w:val="000000"/>
                <w:lang w:val="uk-UA"/>
              </w:rPr>
            </w:pPr>
            <w:r w:rsidRPr="008A3B1C">
              <w:rPr>
                <w:b/>
                <w:bCs/>
                <w:color w:val="000000"/>
                <w:lang w:val="uk-UA"/>
              </w:rPr>
              <w:t>знайомство</w:t>
            </w:r>
          </w:p>
        </w:tc>
        <w:tc>
          <w:tcPr>
            <w:tcW w:w="5199" w:type="dxa"/>
          </w:tcPr>
          <w:p w14:paraId="078D6D85" w14:textId="77777777" w:rsidR="001D299E" w:rsidRPr="008A3B1C" w:rsidRDefault="001D299E" w:rsidP="004A72F0">
            <w:pPr>
              <w:rPr>
                <w:b/>
                <w:bCs/>
                <w:lang w:val="uk-UA"/>
              </w:rPr>
            </w:pPr>
            <w:r w:rsidRPr="008A3B1C">
              <w:rPr>
                <w:b/>
                <w:bCs/>
                <w:lang w:val="uk-UA"/>
              </w:rPr>
              <w:t xml:space="preserve">Хто тут? </w:t>
            </w:r>
          </w:p>
          <w:p w14:paraId="2BE92AF1" w14:textId="204EF70C" w:rsidR="00AF0FE9" w:rsidRPr="008A3B1C" w:rsidRDefault="00AF0FE9" w:rsidP="00AF0FE9">
            <w:pPr>
              <w:rPr>
                <w:rFonts w:eastAsia="Times New Roman"/>
                <w:lang w:val="uk-UA"/>
              </w:rPr>
            </w:pPr>
            <w:r w:rsidRPr="008A3B1C">
              <w:rPr>
                <w:rFonts w:ascii="Times" w:eastAsia="Times New Roman" w:hAnsi="Times"/>
                <w:lang w:val="uk-UA"/>
              </w:rPr>
              <w:t>Одна година на знайомство з іншими учасниками конференції, пошук тих, хто розділяє ваші зацікавлення і мистецькі ідеї, з ким можна буде спілкуватися і обмінюватися досвідом та планами</w:t>
            </w:r>
            <w:r w:rsidR="008E3EB9" w:rsidRPr="008A3B1C">
              <w:rPr>
                <w:rFonts w:ascii="Times" w:eastAsia="Times New Roman" w:hAnsi="Times"/>
                <w:lang w:val="uk-UA"/>
              </w:rPr>
              <w:t xml:space="preserve"> </w:t>
            </w:r>
            <w:r w:rsidRPr="008A3B1C">
              <w:rPr>
                <w:rFonts w:ascii="Times" w:eastAsia="Times New Roman" w:hAnsi="Times"/>
                <w:lang w:val="uk-UA"/>
              </w:rPr>
              <w:t xml:space="preserve">упродовж наступних днів IETM </w:t>
            </w:r>
            <w:proofErr w:type="spellStart"/>
            <w:r w:rsidRPr="008A3B1C">
              <w:rPr>
                <w:rFonts w:ascii="Times" w:eastAsia="Times New Roman" w:hAnsi="Times"/>
                <w:lang w:val="uk-UA"/>
              </w:rPr>
              <w:t>Satellite</w:t>
            </w:r>
            <w:proofErr w:type="spellEnd"/>
            <w:r w:rsidRPr="008A3B1C">
              <w:rPr>
                <w:rFonts w:ascii="Times" w:eastAsia="Times New Roman" w:hAnsi="Times"/>
                <w:lang w:val="uk-UA"/>
              </w:rPr>
              <w:t xml:space="preserve"> </w:t>
            </w:r>
            <w:proofErr w:type="spellStart"/>
            <w:r w:rsidRPr="008A3B1C">
              <w:rPr>
                <w:rFonts w:ascii="Times" w:eastAsia="Times New Roman" w:hAnsi="Times"/>
                <w:lang w:val="uk-UA"/>
              </w:rPr>
              <w:t>Meeting</w:t>
            </w:r>
            <w:proofErr w:type="spellEnd"/>
            <w:r w:rsidRPr="008A3B1C">
              <w:rPr>
                <w:rFonts w:ascii="Times" w:eastAsia="Times New Roman" w:hAnsi="Times"/>
                <w:lang w:val="uk-UA"/>
              </w:rPr>
              <w:t xml:space="preserve"> </w:t>
            </w:r>
            <w:proofErr w:type="spellStart"/>
            <w:r w:rsidRPr="008A3B1C">
              <w:rPr>
                <w:rFonts w:ascii="Times" w:eastAsia="Times New Roman" w:hAnsi="Times"/>
                <w:lang w:val="uk-UA"/>
              </w:rPr>
              <w:t>Kyiv</w:t>
            </w:r>
            <w:proofErr w:type="spellEnd"/>
            <w:r w:rsidR="008E3EB9" w:rsidRPr="008A3B1C">
              <w:rPr>
                <w:rFonts w:ascii="Times" w:eastAsia="Times New Roman" w:hAnsi="Times"/>
                <w:lang w:val="uk-UA"/>
              </w:rPr>
              <w:t xml:space="preserve"> і після </w:t>
            </w:r>
            <w:r w:rsidRPr="008A3B1C">
              <w:rPr>
                <w:rFonts w:ascii="Times" w:eastAsia="Times New Roman" w:hAnsi="Times"/>
                <w:lang w:val="uk-UA"/>
              </w:rPr>
              <w:t>завершення</w:t>
            </w:r>
            <w:r w:rsidR="008E3EB9" w:rsidRPr="008A3B1C">
              <w:rPr>
                <w:rFonts w:ascii="Times" w:eastAsia="Times New Roman" w:hAnsi="Times"/>
                <w:lang w:val="uk-UA"/>
              </w:rPr>
              <w:t xml:space="preserve"> зустрічі</w:t>
            </w:r>
            <w:r w:rsidRPr="008A3B1C">
              <w:rPr>
                <w:rFonts w:ascii="Times" w:eastAsia="Times New Roman" w:hAnsi="Times"/>
                <w:lang w:val="uk-UA"/>
              </w:rPr>
              <w:t>.</w:t>
            </w:r>
          </w:p>
          <w:p w14:paraId="000AD245" w14:textId="77777777" w:rsidR="00AF0FE9" w:rsidRPr="008A3B1C" w:rsidRDefault="00AF0FE9" w:rsidP="00AF0FE9">
            <w:pPr>
              <w:rPr>
                <w:rFonts w:eastAsia="Times New Roman"/>
                <w:lang w:val="uk-UA"/>
              </w:rPr>
            </w:pPr>
            <w:r w:rsidRPr="008A3B1C">
              <w:rPr>
                <w:rFonts w:ascii="Times" w:eastAsia="Times New Roman" w:hAnsi="Times"/>
                <w:lang w:val="uk-UA"/>
              </w:rPr>
              <w:t>Аніматор: </w:t>
            </w:r>
            <w:r w:rsidRPr="008A3B1C">
              <w:rPr>
                <w:rFonts w:ascii="Times" w:eastAsia="Times New Roman" w:hAnsi="Times"/>
                <w:b/>
                <w:lang w:val="uk-UA"/>
              </w:rPr>
              <w:t xml:space="preserve">Віктор </w:t>
            </w:r>
            <w:proofErr w:type="spellStart"/>
            <w:r w:rsidRPr="008A3B1C">
              <w:rPr>
                <w:rFonts w:ascii="Times" w:eastAsia="Times New Roman" w:hAnsi="Times"/>
                <w:b/>
                <w:lang w:val="uk-UA"/>
              </w:rPr>
              <w:t>Майо</w:t>
            </w:r>
            <w:proofErr w:type="spellEnd"/>
            <w:r w:rsidRPr="008A3B1C">
              <w:rPr>
                <w:rFonts w:ascii="Times" w:eastAsia="Times New Roman" w:hAnsi="Times"/>
                <w:b/>
                <w:lang w:val="uk-UA"/>
              </w:rPr>
              <w:t>, ІЕТМ, Бельгія</w:t>
            </w:r>
          </w:p>
          <w:p w14:paraId="7A75E710" w14:textId="77AA9A0C" w:rsidR="00AF0FE9" w:rsidRPr="008A3B1C" w:rsidRDefault="00AF0FE9" w:rsidP="004A72F0">
            <w:pPr>
              <w:rPr>
                <w:b/>
                <w:bCs/>
                <w:color w:val="000000"/>
                <w:lang w:val="uk-UA"/>
              </w:rPr>
            </w:pPr>
          </w:p>
        </w:tc>
      </w:tr>
      <w:tr w:rsidR="001D299E" w:rsidRPr="008A3B1C" w14:paraId="4CF1D0E9" w14:textId="77777777" w:rsidTr="00330BFF">
        <w:tc>
          <w:tcPr>
            <w:tcW w:w="1588" w:type="dxa"/>
          </w:tcPr>
          <w:p w14:paraId="43965BD2" w14:textId="7613FBAA" w:rsidR="001D299E" w:rsidRPr="008A3B1C" w:rsidRDefault="00AF0FE9" w:rsidP="004A72F0">
            <w:pPr>
              <w:rPr>
                <w:b/>
                <w:bCs/>
                <w:color w:val="000000"/>
                <w:lang w:val="uk-UA"/>
              </w:rPr>
            </w:pPr>
            <w:r w:rsidRPr="008A3B1C">
              <w:rPr>
                <w:rFonts w:ascii="Times" w:eastAsia="Times" w:hAnsi="Times" w:cs="Times"/>
                <w:lang w:val="uk-UA"/>
              </w:rPr>
              <w:t>14:15 - 15:45</w:t>
            </w:r>
          </w:p>
        </w:tc>
        <w:tc>
          <w:tcPr>
            <w:tcW w:w="2552" w:type="dxa"/>
          </w:tcPr>
          <w:p w14:paraId="7A4D67F1" w14:textId="50370058" w:rsidR="001D299E" w:rsidRPr="008A3B1C" w:rsidRDefault="00A8546E" w:rsidP="00AF0FE9">
            <w:pPr>
              <w:rPr>
                <w:b/>
                <w:bCs/>
                <w:color w:val="000000"/>
                <w:lang w:val="uk-UA"/>
              </w:rPr>
            </w:pPr>
            <w:r>
              <w:rPr>
                <w:b/>
                <w:bCs/>
                <w:color w:val="000000"/>
                <w:lang w:val="uk-UA"/>
              </w:rPr>
              <w:t>панель</w:t>
            </w:r>
          </w:p>
        </w:tc>
        <w:tc>
          <w:tcPr>
            <w:tcW w:w="5199" w:type="dxa"/>
          </w:tcPr>
          <w:p w14:paraId="1E6C9331" w14:textId="77777777" w:rsidR="00AF0FE9" w:rsidRPr="00DF3585" w:rsidRDefault="00AF0FE9" w:rsidP="00AF0FE9">
            <w:pPr>
              <w:rPr>
                <w:rFonts w:ascii="Times" w:eastAsia="Times New Roman" w:hAnsi="Times"/>
                <w:b/>
                <w:bCs/>
                <w:lang w:val="uk-UA"/>
              </w:rPr>
            </w:pPr>
            <w:r w:rsidRPr="00DF3585">
              <w:rPr>
                <w:rFonts w:ascii="Times" w:eastAsia="Times New Roman" w:hAnsi="Times"/>
                <w:b/>
                <w:bCs/>
                <w:lang w:val="uk-UA"/>
              </w:rPr>
              <w:t>Місце під сонцем</w:t>
            </w:r>
          </w:p>
          <w:p w14:paraId="7634B8B3" w14:textId="5E08E213" w:rsidR="00AF0FE9" w:rsidRPr="00DF3585" w:rsidRDefault="00AF0FE9" w:rsidP="00AF0FE9">
            <w:pPr>
              <w:rPr>
                <w:rFonts w:ascii="Times" w:hAnsi="Times"/>
                <w:lang w:val="uk-UA"/>
              </w:rPr>
            </w:pPr>
            <w:r w:rsidRPr="00DF3585">
              <w:rPr>
                <w:rFonts w:ascii="Times" w:hAnsi="Times"/>
                <w:lang w:val="uk-UA"/>
              </w:rPr>
              <w:t xml:space="preserve">Які соціальні та правові умови існування незалежного театру? Три представники українського незалежного </w:t>
            </w:r>
            <w:r w:rsidR="008E3EB9" w:rsidRPr="00DF3585">
              <w:rPr>
                <w:rFonts w:ascii="Times" w:hAnsi="Times"/>
                <w:lang w:val="uk-UA"/>
              </w:rPr>
              <w:t>мистецького сектору</w:t>
            </w:r>
            <w:r w:rsidRPr="00DF3585">
              <w:rPr>
                <w:rFonts w:ascii="Times" w:hAnsi="Times"/>
                <w:lang w:val="uk-UA"/>
              </w:rPr>
              <w:t xml:space="preserve"> розкажуть про актуальну ситуацію та перспективи розвитку цього сектору </w:t>
            </w:r>
            <w:r w:rsidRPr="00DF3585">
              <w:rPr>
                <w:rFonts w:ascii="Times" w:hAnsi="Times"/>
                <w:shd w:val="clear" w:color="auto" w:fill="FFFFFF"/>
                <w:lang w:val="uk-UA"/>
              </w:rPr>
              <w:t>в Україні</w:t>
            </w:r>
            <w:r w:rsidRPr="00DF3585">
              <w:rPr>
                <w:rFonts w:ascii="Times" w:hAnsi="Times"/>
                <w:lang w:val="uk-UA"/>
              </w:rPr>
              <w:t>.</w:t>
            </w:r>
          </w:p>
          <w:p w14:paraId="15DA7006" w14:textId="77777777" w:rsidR="00AF0FE9" w:rsidRPr="00DF3585" w:rsidRDefault="00AF0FE9" w:rsidP="00AF0FE9">
            <w:pPr>
              <w:rPr>
                <w:lang w:val="uk-UA"/>
              </w:rPr>
            </w:pPr>
            <w:r w:rsidRPr="00DF3585">
              <w:rPr>
                <w:rFonts w:ascii="Times" w:hAnsi="Times"/>
                <w:lang w:val="uk-UA"/>
              </w:rPr>
              <w:t>Спікери: </w:t>
            </w:r>
          </w:p>
          <w:p w14:paraId="78084049" w14:textId="44C97127" w:rsidR="00AF0FE9" w:rsidRPr="00DF3585" w:rsidRDefault="00AF0FE9" w:rsidP="00AF0FE9">
            <w:pPr>
              <w:rPr>
                <w:b/>
                <w:lang w:val="uk-UA"/>
              </w:rPr>
            </w:pPr>
            <w:r w:rsidRPr="00DF3585">
              <w:rPr>
                <w:rFonts w:ascii="Times" w:hAnsi="Times"/>
                <w:b/>
                <w:lang w:val="uk-UA"/>
              </w:rPr>
              <w:t xml:space="preserve">Вероніка </w:t>
            </w:r>
            <w:proofErr w:type="spellStart"/>
            <w:r w:rsidRPr="00DF3585">
              <w:rPr>
                <w:rFonts w:ascii="Times" w:hAnsi="Times"/>
                <w:b/>
                <w:lang w:val="uk-UA"/>
              </w:rPr>
              <w:t>Склярова</w:t>
            </w:r>
            <w:proofErr w:type="spellEnd"/>
            <w:r w:rsidRPr="00DF3585">
              <w:rPr>
                <w:rFonts w:ascii="Times" w:hAnsi="Times"/>
                <w:b/>
                <w:lang w:val="uk-UA"/>
              </w:rPr>
              <w:t>, «</w:t>
            </w:r>
            <w:proofErr w:type="spellStart"/>
            <w:r w:rsidRPr="00DF3585">
              <w:rPr>
                <w:rFonts w:ascii="Times" w:hAnsi="Times"/>
                <w:b/>
                <w:lang w:val="uk-UA"/>
              </w:rPr>
              <w:t>Parade-fest</w:t>
            </w:r>
            <w:proofErr w:type="spellEnd"/>
            <w:r w:rsidRPr="00DF3585">
              <w:rPr>
                <w:rFonts w:ascii="Times" w:hAnsi="Times"/>
                <w:b/>
                <w:lang w:val="uk-UA"/>
              </w:rPr>
              <w:t>», Харків, Україна</w:t>
            </w:r>
          </w:p>
          <w:p w14:paraId="6F9733DE" w14:textId="77777777" w:rsidR="00AF0FE9" w:rsidRPr="00DF3585" w:rsidRDefault="00AF0FE9" w:rsidP="00AF0FE9">
            <w:pPr>
              <w:rPr>
                <w:b/>
                <w:lang w:val="uk-UA"/>
              </w:rPr>
            </w:pPr>
            <w:r w:rsidRPr="00DF3585">
              <w:rPr>
                <w:rFonts w:ascii="Times" w:hAnsi="Times"/>
                <w:b/>
                <w:lang w:val="uk-UA"/>
              </w:rPr>
              <w:t xml:space="preserve">Антон </w:t>
            </w:r>
            <w:proofErr w:type="spellStart"/>
            <w:r w:rsidRPr="00DF3585">
              <w:rPr>
                <w:rFonts w:ascii="Times" w:hAnsi="Times"/>
                <w:b/>
                <w:lang w:val="uk-UA"/>
              </w:rPr>
              <w:t>Овчінніков</w:t>
            </w:r>
            <w:proofErr w:type="spellEnd"/>
            <w:r w:rsidRPr="00DF3585">
              <w:rPr>
                <w:rFonts w:ascii="Times" w:hAnsi="Times"/>
                <w:b/>
                <w:lang w:val="uk-UA"/>
              </w:rPr>
              <w:t>, Фестиваль сучасного танцю </w:t>
            </w:r>
            <w:proofErr w:type="spellStart"/>
            <w:r w:rsidRPr="00DF3585">
              <w:rPr>
                <w:rFonts w:ascii="Times" w:hAnsi="Times"/>
                <w:b/>
                <w:lang w:val="uk-UA"/>
              </w:rPr>
              <w:t>Zelyonka</w:t>
            </w:r>
            <w:proofErr w:type="spellEnd"/>
            <w:r w:rsidRPr="00DF3585">
              <w:rPr>
                <w:rFonts w:ascii="Times" w:hAnsi="Times"/>
                <w:b/>
                <w:lang w:val="uk-UA"/>
              </w:rPr>
              <w:t> </w:t>
            </w:r>
            <w:proofErr w:type="spellStart"/>
            <w:r w:rsidRPr="00DF3585">
              <w:rPr>
                <w:rFonts w:ascii="Times" w:hAnsi="Times"/>
                <w:b/>
                <w:lang w:val="uk-UA"/>
              </w:rPr>
              <w:t>Fest</w:t>
            </w:r>
            <w:proofErr w:type="spellEnd"/>
            <w:r w:rsidRPr="00DF3585">
              <w:rPr>
                <w:rFonts w:ascii="Times" w:hAnsi="Times"/>
                <w:b/>
                <w:lang w:val="uk-UA"/>
              </w:rPr>
              <w:t>, Київ, Україна</w:t>
            </w:r>
          </w:p>
          <w:p w14:paraId="069994E5" w14:textId="31F5338E" w:rsidR="001D299E" w:rsidRPr="008A3B1C" w:rsidRDefault="00AF0FE9" w:rsidP="00CD0733">
            <w:pPr>
              <w:rPr>
                <w:rFonts w:ascii="Arial" w:hAnsi="Arial" w:cs="Arial"/>
                <w:b/>
                <w:color w:val="222222"/>
                <w:sz w:val="22"/>
                <w:szCs w:val="22"/>
                <w:lang w:val="uk-UA"/>
              </w:rPr>
            </w:pPr>
            <w:r w:rsidRPr="00DF3585">
              <w:rPr>
                <w:rFonts w:ascii="Times" w:hAnsi="Times"/>
                <w:b/>
                <w:lang w:val="uk-UA"/>
              </w:rPr>
              <w:t xml:space="preserve">Ольга Данилюк, Театральна майстерня Мистецького Арсеналу, Київ, </w:t>
            </w:r>
            <w:r w:rsidR="008A3B1C" w:rsidRPr="00DF3585">
              <w:rPr>
                <w:rFonts w:ascii="Times" w:hAnsi="Times"/>
                <w:b/>
                <w:lang w:val="uk-UA"/>
              </w:rPr>
              <w:t>Україна</w:t>
            </w:r>
          </w:p>
        </w:tc>
      </w:tr>
      <w:tr w:rsidR="001D299E" w:rsidRPr="008A3B1C" w14:paraId="057559C4" w14:textId="77777777" w:rsidTr="005440F3">
        <w:trPr>
          <w:trHeight w:val="2365"/>
        </w:trPr>
        <w:tc>
          <w:tcPr>
            <w:tcW w:w="1588" w:type="dxa"/>
          </w:tcPr>
          <w:p w14:paraId="73E84B90" w14:textId="1455DDF6" w:rsidR="001D299E" w:rsidRPr="008A3B1C" w:rsidRDefault="00330BFF" w:rsidP="004A72F0">
            <w:pPr>
              <w:rPr>
                <w:b/>
                <w:bCs/>
                <w:color w:val="000000"/>
                <w:lang w:val="uk-UA"/>
              </w:rPr>
            </w:pPr>
            <w:r w:rsidRPr="008A3B1C">
              <w:rPr>
                <w:rFonts w:ascii="Times" w:eastAsia="Times" w:hAnsi="Times" w:cs="Times"/>
                <w:lang w:val="uk-UA"/>
              </w:rPr>
              <w:t>16:00 - 19:00</w:t>
            </w:r>
          </w:p>
        </w:tc>
        <w:tc>
          <w:tcPr>
            <w:tcW w:w="2552" w:type="dxa"/>
          </w:tcPr>
          <w:p w14:paraId="31A7DA1C" w14:textId="2D670C63" w:rsidR="001D299E" w:rsidRPr="008A3B1C" w:rsidRDefault="00330BFF" w:rsidP="00330BFF">
            <w:pPr>
              <w:rPr>
                <w:b/>
                <w:bCs/>
                <w:color w:val="000000"/>
                <w:lang w:val="uk-UA"/>
              </w:rPr>
            </w:pPr>
            <w:r w:rsidRPr="008A3B1C">
              <w:rPr>
                <w:b/>
                <w:bCs/>
                <w:color w:val="000000"/>
                <w:lang w:val="uk-UA"/>
              </w:rPr>
              <w:t xml:space="preserve"> тур</w:t>
            </w:r>
          </w:p>
        </w:tc>
        <w:tc>
          <w:tcPr>
            <w:tcW w:w="5199" w:type="dxa"/>
          </w:tcPr>
          <w:p w14:paraId="12722AE3" w14:textId="1AE756A9" w:rsidR="00330BFF" w:rsidRPr="008A3B1C" w:rsidRDefault="00E50459" w:rsidP="00330BFF">
            <w:pPr>
              <w:rPr>
                <w:bCs/>
                <w:color w:val="000000"/>
                <w:lang w:val="uk-UA"/>
              </w:rPr>
            </w:pPr>
            <w:r>
              <w:rPr>
                <w:bCs/>
                <w:color w:val="000000"/>
                <w:lang w:val="uk-UA"/>
              </w:rPr>
              <w:t>Глибоке</w:t>
            </w:r>
            <w:r w:rsidR="00330BFF" w:rsidRPr="008A3B1C">
              <w:rPr>
                <w:bCs/>
                <w:color w:val="000000"/>
                <w:lang w:val="uk-UA"/>
              </w:rPr>
              <w:t xml:space="preserve"> розуміння місцевого контексту дозволяє оцінити його потенціал </w:t>
            </w:r>
            <w:r w:rsidR="008E3EB9" w:rsidRPr="008A3B1C">
              <w:rPr>
                <w:bCs/>
                <w:color w:val="000000"/>
                <w:lang w:val="uk-UA"/>
              </w:rPr>
              <w:t xml:space="preserve">для розвитку незалежної сцени. </w:t>
            </w:r>
            <w:r w:rsidR="00330BFF" w:rsidRPr="008A3B1C">
              <w:rPr>
                <w:bCs/>
                <w:color w:val="000000"/>
                <w:lang w:val="uk-UA"/>
              </w:rPr>
              <w:t xml:space="preserve">Прогулянка </w:t>
            </w:r>
            <w:r w:rsidR="00DF3585">
              <w:rPr>
                <w:bCs/>
                <w:color w:val="000000"/>
                <w:lang w:val="uk-UA"/>
              </w:rPr>
              <w:t>дасть</w:t>
            </w:r>
            <w:r w:rsidR="008E3EB9" w:rsidRPr="008A3B1C">
              <w:rPr>
                <w:bCs/>
                <w:color w:val="000000"/>
                <w:lang w:val="uk-UA"/>
              </w:rPr>
              <w:t xml:space="preserve"> можливість </w:t>
            </w:r>
            <w:r w:rsidR="00330BFF" w:rsidRPr="008A3B1C">
              <w:rPr>
                <w:bCs/>
                <w:color w:val="000000"/>
                <w:lang w:val="uk-UA"/>
              </w:rPr>
              <w:t xml:space="preserve">учасникам </w:t>
            </w:r>
            <w:r w:rsidR="005440F3" w:rsidRPr="008A3B1C">
              <w:rPr>
                <w:bCs/>
                <w:color w:val="000000"/>
                <w:lang w:val="uk-UA"/>
              </w:rPr>
              <w:t>познайомитися з новими</w:t>
            </w:r>
            <w:r w:rsidR="00330BFF" w:rsidRPr="008A3B1C">
              <w:rPr>
                <w:bCs/>
                <w:color w:val="000000"/>
                <w:lang w:val="uk-UA"/>
              </w:rPr>
              <w:t xml:space="preserve"> </w:t>
            </w:r>
            <w:r w:rsidR="005440F3" w:rsidRPr="008A3B1C">
              <w:rPr>
                <w:bCs/>
                <w:color w:val="000000"/>
                <w:lang w:val="uk-UA"/>
              </w:rPr>
              <w:t>сценічними майданчиками</w:t>
            </w:r>
            <w:r w:rsidR="00330BFF" w:rsidRPr="008A3B1C">
              <w:rPr>
                <w:bCs/>
                <w:color w:val="000000"/>
                <w:lang w:val="uk-UA"/>
              </w:rPr>
              <w:t xml:space="preserve"> Києва та</w:t>
            </w:r>
            <w:r w:rsidR="005440F3" w:rsidRPr="008A3B1C">
              <w:rPr>
                <w:bCs/>
                <w:color w:val="000000"/>
                <w:lang w:val="uk-UA"/>
              </w:rPr>
              <w:t xml:space="preserve"> </w:t>
            </w:r>
            <w:r w:rsidR="00330BFF" w:rsidRPr="008A3B1C">
              <w:rPr>
                <w:bCs/>
                <w:color w:val="000000"/>
                <w:lang w:val="uk-UA"/>
              </w:rPr>
              <w:t>їхніми керівниками.</w:t>
            </w:r>
          </w:p>
          <w:p w14:paraId="6D146B63" w14:textId="49907B20" w:rsidR="001D299E" w:rsidRPr="008A3B1C" w:rsidRDefault="00330BFF" w:rsidP="00330BFF">
            <w:pPr>
              <w:rPr>
                <w:bCs/>
                <w:color w:val="000000"/>
                <w:lang w:val="uk-UA"/>
              </w:rPr>
            </w:pPr>
            <w:r w:rsidRPr="008A3B1C">
              <w:rPr>
                <w:bCs/>
                <w:color w:val="000000"/>
                <w:lang w:val="uk-UA"/>
              </w:rPr>
              <w:t xml:space="preserve">Екскурсія </w:t>
            </w:r>
            <w:r w:rsidR="00DF3585">
              <w:rPr>
                <w:bCs/>
                <w:color w:val="000000"/>
                <w:lang w:val="uk-UA"/>
              </w:rPr>
              <w:t>вирушає</w:t>
            </w:r>
            <w:r w:rsidRPr="008A3B1C">
              <w:rPr>
                <w:bCs/>
                <w:color w:val="000000"/>
                <w:lang w:val="uk-UA"/>
              </w:rPr>
              <w:t xml:space="preserve"> </w:t>
            </w:r>
            <w:r w:rsidR="00DF3585">
              <w:rPr>
                <w:bCs/>
                <w:color w:val="000000"/>
                <w:lang w:val="uk-UA"/>
              </w:rPr>
              <w:t>від</w:t>
            </w:r>
            <w:r w:rsidRPr="008A3B1C">
              <w:rPr>
                <w:bCs/>
                <w:color w:val="000000"/>
                <w:lang w:val="uk-UA"/>
              </w:rPr>
              <w:t xml:space="preserve"> </w:t>
            </w:r>
            <w:r w:rsidR="005440F3" w:rsidRPr="008A3B1C">
              <w:rPr>
                <w:bCs/>
                <w:color w:val="000000"/>
                <w:lang w:val="uk-UA"/>
              </w:rPr>
              <w:t>Театральної лабораторії Мистецького Арсеналу</w:t>
            </w:r>
            <w:r w:rsidR="00DF3585">
              <w:rPr>
                <w:bCs/>
                <w:color w:val="000000"/>
                <w:lang w:val="uk-UA"/>
              </w:rPr>
              <w:t xml:space="preserve"> і прямує</w:t>
            </w:r>
            <w:r w:rsidR="005440F3" w:rsidRPr="008A3B1C">
              <w:rPr>
                <w:bCs/>
                <w:color w:val="000000"/>
                <w:lang w:val="uk-UA"/>
              </w:rPr>
              <w:t xml:space="preserve"> до Сцени 6</w:t>
            </w:r>
            <w:r w:rsidRPr="008A3B1C">
              <w:rPr>
                <w:bCs/>
                <w:color w:val="000000"/>
                <w:lang w:val="uk-UA"/>
              </w:rPr>
              <w:t xml:space="preserve">, </w:t>
            </w:r>
            <w:r w:rsidR="00DF3585">
              <w:rPr>
                <w:bCs/>
                <w:color w:val="000000"/>
                <w:lang w:val="uk-UA"/>
              </w:rPr>
              <w:t xml:space="preserve">дорогою </w:t>
            </w:r>
            <w:r w:rsidRPr="008A3B1C">
              <w:rPr>
                <w:bCs/>
                <w:color w:val="000000"/>
                <w:lang w:val="uk-UA"/>
              </w:rPr>
              <w:t xml:space="preserve">зупиняючись </w:t>
            </w:r>
            <w:r w:rsidR="00DF3585">
              <w:rPr>
                <w:bCs/>
                <w:color w:val="000000"/>
                <w:lang w:val="uk-UA"/>
              </w:rPr>
              <w:t>у</w:t>
            </w:r>
            <w:r w:rsidRPr="008A3B1C">
              <w:rPr>
                <w:bCs/>
                <w:color w:val="000000"/>
                <w:lang w:val="uk-UA"/>
              </w:rPr>
              <w:t xml:space="preserve"> Теа</w:t>
            </w:r>
            <w:r w:rsidR="005440F3" w:rsidRPr="008A3B1C">
              <w:rPr>
                <w:bCs/>
                <w:color w:val="000000"/>
                <w:lang w:val="uk-UA"/>
              </w:rPr>
              <w:t xml:space="preserve">трі на Подолі та </w:t>
            </w:r>
            <w:proofErr w:type="spellStart"/>
            <w:r w:rsidR="005440F3" w:rsidRPr="008A3B1C">
              <w:rPr>
                <w:bCs/>
                <w:color w:val="000000"/>
                <w:lang w:val="uk-UA"/>
              </w:rPr>
              <w:t>PostPlay</w:t>
            </w:r>
            <w:proofErr w:type="spellEnd"/>
            <w:r w:rsidR="005440F3" w:rsidRPr="008A3B1C">
              <w:rPr>
                <w:bCs/>
                <w:color w:val="000000"/>
                <w:lang w:val="uk-UA"/>
              </w:rPr>
              <w:t xml:space="preserve"> театрі</w:t>
            </w:r>
            <w:r w:rsidRPr="008A3B1C">
              <w:rPr>
                <w:bCs/>
                <w:color w:val="000000"/>
                <w:lang w:val="uk-UA"/>
              </w:rPr>
              <w:t>.</w:t>
            </w:r>
          </w:p>
          <w:p w14:paraId="0F673553" w14:textId="1874538B" w:rsidR="003A1A3D" w:rsidRPr="008A3B1C" w:rsidRDefault="003A1A3D" w:rsidP="00330BFF">
            <w:pPr>
              <w:rPr>
                <w:b/>
                <w:bCs/>
                <w:color w:val="000000"/>
                <w:lang w:val="uk-UA"/>
              </w:rPr>
            </w:pPr>
          </w:p>
        </w:tc>
      </w:tr>
      <w:tr w:rsidR="005440F3" w:rsidRPr="008A3B1C" w14:paraId="0C2E57A4" w14:textId="77777777" w:rsidTr="002F7B2B">
        <w:tc>
          <w:tcPr>
            <w:tcW w:w="9339" w:type="dxa"/>
            <w:gridSpan w:val="3"/>
          </w:tcPr>
          <w:p w14:paraId="468F8D59" w14:textId="49D61824" w:rsidR="005440F3" w:rsidRPr="008A3B1C" w:rsidRDefault="005440F3" w:rsidP="00DF3585">
            <w:pPr>
              <w:jc w:val="center"/>
              <w:rPr>
                <w:b/>
                <w:bCs/>
                <w:color w:val="000000"/>
                <w:lang w:val="uk-UA"/>
              </w:rPr>
            </w:pPr>
            <w:r w:rsidRPr="008A3B1C">
              <w:rPr>
                <w:b/>
                <w:bCs/>
                <w:color w:val="000000"/>
                <w:lang w:val="uk-UA"/>
              </w:rPr>
              <w:t>22 червня, п</w:t>
            </w:r>
            <w:r w:rsidR="00DF3585">
              <w:rPr>
                <w:b/>
                <w:bCs/>
                <w:color w:val="000000"/>
                <w:lang w:val="uk-UA"/>
              </w:rPr>
              <w:t>’</w:t>
            </w:r>
            <w:r w:rsidRPr="008A3B1C">
              <w:rPr>
                <w:b/>
                <w:bCs/>
                <w:color w:val="000000"/>
                <w:lang w:val="uk-UA"/>
              </w:rPr>
              <w:t>ятниця</w:t>
            </w:r>
          </w:p>
        </w:tc>
      </w:tr>
      <w:tr w:rsidR="001D299E" w:rsidRPr="008A3B1C" w14:paraId="0B040347" w14:textId="77777777" w:rsidTr="00330BFF">
        <w:tc>
          <w:tcPr>
            <w:tcW w:w="1588" w:type="dxa"/>
          </w:tcPr>
          <w:p w14:paraId="68E4ECEB" w14:textId="19EEC35A" w:rsidR="001D299E" w:rsidRPr="008A3B1C" w:rsidRDefault="005440F3" w:rsidP="00DF3585">
            <w:pPr>
              <w:rPr>
                <w:b/>
                <w:bCs/>
                <w:color w:val="000000"/>
                <w:lang w:val="uk-UA"/>
              </w:rPr>
            </w:pPr>
            <w:r w:rsidRPr="008A3B1C">
              <w:rPr>
                <w:rFonts w:ascii="Times" w:eastAsia="Times" w:hAnsi="Times" w:cs="Times"/>
                <w:lang w:val="uk-UA"/>
              </w:rPr>
              <w:t xml:space="preserve">09:30 </w:t>
            </w:r>
            <w:r w:rsidR="00DF3585">
              <w:rPr>
                <w:rFonts w:ascii="Times" w:eastAsia="Times" w:hAnsi="Times" w:cs="Times"/>
                <w:lang w:val="uk-UA"/>
              </w:rPr>
              <w:t>–</w:t>
            </w:r>
            <w:r w:rsidRPr="008A3B1C">
              <w:rPr>
                <w:rFonts w:ascii="Times" w:eastAsia="Times" w:hAnsi="Times" w:cs="Times"/>
                <w:lang w:val="uk-UA"/>
              </w:rPr>
              <w:t xml:space="preserve"> 12:00</w:t>
            </w:r>
          </w:p>
        </w:tc>
        <w:tc>
          <w:tcPr>
            <w:tcW w:w="2552" w:type="dxa"/>
          </w:tcPr>
          <w:p w14:paraId="3161D202" w14:textId="71F6813F" w:rsidR="001D299E" w:rsidRPr="008A3B1C" w:rsidRDefault="003A1A3D" w:rsidP="004A72F0">
            <w:pPr>
              <w:rPr>
                <w:b/>
                <w:bCs/>
                <w:color w:val="000000"/>
                <w:lang w:val="uk-UA"/>
              </w:rPr>
            </w:pPr>
            <w:r w:rsidRPr="008A3B1C">
              <w:rPr>
                <w:b/>
                <w:bCs/>
                <w:color w:val="000000"/>
                <w:lang w:val="uk-UA"/>
              </w:rPr>
              <w:t>Р</w:t>
            </w:r>
            <w:r w:rsidR="005440F3" w:rsidRPr="008A3B1C">
              <w:rPr>
                <w:b/>
                <w:bCs/>
                <w:color w:val="000000"/>
                <w:lang w:val="uk-UA"/>
              </w:rPr>
              <w:t>еєстрація</w:t>
            </w:r>
            <w:r w:rsidRPr="008A3B1C">
              <w:rPr>
                <w:b/>
                <w:bCs/>
                <w:color w:val="000000"/>
                <w:lang w:val="uk-UA"/>
              </w:rPr>
              <w:t xml:space="preserve"> та </w:t>
            </w:r>
            <w:proofErr w:type="spellStart"/>
            <w:r w:rsidRPr="008A3B1C">
              <w:rPr>
                <w:rFonts w:ascii="Times" w:eastAsia="Times" w:hAnsi="Times" w:cs="Times"/>
                <w:b/>
                <w:lang w:val="uk-UA"/>
              </w:rPr>
              <w:t>check-in</w:t>
            </w:r>
            <w:proofErr w:type="spellEnd"/>
          </w:p>
        </w:tc>
        <w:tc>
          <w:tcPr>
            <w:tcW w:w="5199" w:type="dxa"/>
          </w:tcPr>
          <w:p w14:paraId="10C25A04" w14:textId="77777777" w:rsidR="001D299E" w:rsidRPr="008A3B1C" w:rsidRDefault="001D299E" w:rsidP="004A72F0">
            <w:pPr>
              <w:rPr>
                <w:b/>
                <w:bCs/>
                <w:color w:val="000000"/>
                <w:lang w:val="uk-UA"/>
              </w:rPr>
            </w:pPr>
          </w:p>
        </w:tc>
      </w:tr>
      <w:tr w:rsidR="001D299E" w:rsidRPr="008A3B1C" w14:paraId="5F59FC67" w14:textId="77777777" w:rsidTr="00330BFF">
        <w:tc>
          <w:tcPr>
            <w:tcW w:w="1588" w:type="dxa"/>
          </w:tcPr>
          <w:p w14:paraId="33FE7AA2" w14:textId="78191E27" w:rsidR="001D299E" w:rsidRPr="008A3B1C" w:rsidRDefault="005440F3" w:rsidP="00DF3585">
            <w:pPr>
              <w:rPr>
                <w:b/>
                <w:bCs/>
                <w:color w:val="000000"/>
                <w:lang w:val="uk-UA"/>
              </w:rPr>
            </w:pPr>
            <w:r w:rsidRPr="008A3B1C">
              <w:rPr>
                <w:rFonts w:ascii="Times" w:eastAsia="Times" w:hAnsi="Times" w:cs="Times"/>
                <w:lang w:val="uk-UA"/>
              </w:rPr>
              <w:t xml:space="preserve">09:30 </w:t>
            </w:r>
            <w:r w:rsidR="00DF3585">
              <w:rPr>
                <w:rFonts w:ascii="Times" w:eastAsia="Times" w:hAnsi="Times" w:cs="Times"/>
                <w:lang w:val="uk-UA"/>
              </w:rPr>
              <w:t>–</w:t>
            </w:r>
            <w:r w:rsidRPr="008A3B1C">
              <w:rPr>
                <w:rFonts w:ascii="Times" w:eastAsia="Times" w:hAnsi="Times" w:cs="Times"/>
                <w:lang w:val="uk-UA"/>
              </w:rPr>
              <w:t xml:space="preserve"> 13:30</w:t>
            </w:r>
          </w:p>
        </w:tc>
        <w:tc>
          <w:tcPr>
            <w:tcW w:w="2552" w:type="dxa"/>
          </w:tcPr>
          <w:p w14:paraId="44B36966" w14:textId="27478A89" w:rsidR="001D299E" w:rsidRPr="008A3B1C" w:rsidRDefault="005440F3" w:rsidP="004A72F0">
            <w:pPr>
              <w:rPr>
                <w:b/>
                <w:bCs/>
                <w:color w:val="000000"/>
                <w:lang w:val="uk-UA"/>
              </w:rPr>
            </w:pPr>
            <w:r w:rsidRPr="008A3B1C">
              <w:rPr>
                <w:b/>
                <w:bCs/>
                <w:color w:val="000000"/>
                <w:lang w:val="uk-UA"/>
              </w:rPr>
              <w:t>майстерня</w:t>
            </w:r>
          </w:p>
        </w:tc>
        <w:tc>
          <w:tcPr>
            <w:tcW w:w="5199" w:type="dxa"/>
          </w:tcPr>
          <w:p w14:paraId="5389DB4C" w14:textId="777780F8" w:rsidR="008A3B1C" w:rsidRPr="008A3B1C" w:rsidRDefault="008A3B1C" w:rsidP="008A3B1C">
            <w:pPr>
              <w:rPr>
                <w:b/>
                <w:bCs/>
                <w:color w:val="000000"/>
                <w:shd w:val="clear" w:color="auto" w:fill="FFFFFF"/>
                <w:lang w:val="uk-UA"/>
              </w:rPr>
            </w:pPr>
            <w:r w:rsidRPr="008A3B1C">
              <w:rPr>
                <w:b/>
                <w:bCs/>
                <w:color w:val="000000"/>
                <w:shd w:val="clear" w:color="auto" w:fill="FFFFFF"/>
                <w:lang w:val="uk-UA"/>
              </w:rPr>
              <w:t>Як вивести ваш проект на міжнародний рівень:</w:t>
            </w:r>
            <w:r w:rsidRPr="008A3B1C">
              <w:rPr>
                <w:color w:val="000000"/>
                <w:lang w:val="uk-UA"/>
              </w:rPr>
              <w:t xml:space="preserve"> </w:t>
            </w:r>
            <w:r w:rsidRPr="008A3B1C">
              <w:rPr>
                <w:b/>
                <w:bCs/>
                <w:color w:val="000000"/>
                <w:shd w:val="clear" w:color="auto" w:fill="FFFFFF"/>
                <w:lang w:val="uk-UA"/>
              </w:rPr>
              <w:t xml:space="preserve">ринки та стратегії у </w:t>
            </w:r>
            <w:proofErr w:type="spellStart"/>
            <w:r w:rsidRPr="008A3B1C">
              <w:rPr>
                <w:b/>
                <w:bCs/>
                <w:color w:val="000000"/>
                <w:shd w:val="clear" w:color="auto" w:fill="FFFFFF"/>
                <w:lang w:val="uk-UA"/>
              </w:rPr>
              <w:t>перформативному</w:t>
            </w:r>
            <w:proofErr w:type="spellEnd"/>
            <w:r w:rsidRPr="008A3B1C">
              <w:rPr>
                <w:b/>
                <w:bCs/>
                <w:color w:val="000000"/>
                <w:shd w:val="clear" w:color="auto" w:fill="FFFFFF"/>
                <w:lang w:val="uk-UA"/>
              </w:rPr>
              <w:t xml:space="preserve"> мистецтві </w:t>
            </w:r>
            <w:r w:rsidRPr="008A3B1C">
              <w:rPr>
                <w:bCs/>
                <w:i/>
                <w:color w:val="000000"/>
                <w:shd w:val="clear" w:color="auto" w:fill="FFFFFF"/>
                <w:lang w:val="uk-UA"/>
              </w:rPr>
              <w:t>(день</w:t>
            </w:r>
            <w:r>
              <w:rPr>
                <w:bCs/>
                <w:i/>
                <w:color w:val="000000"/>
                <w:shd w:val="clear" w:color="auto" w:fill="FFFFFF"/>
                <w:lang w:val="uk-UA"/>
              </w:rPr>
              <w:t xml:space="preserve"> 2</w:t>
            </w:r>
            <w:r w:rsidRPr="008A3B1C">
              <w:rPr>
                <w:bCs/>
                <w:i/>
                <w:color w:val="000000"/>
                <w:shd w:val="clear" w:color="auto" w:fill="FFFFFF"/>
                <w:lang w:val="uk-UA"/>
              </w:rPr>
              <w:t>)</w:t>
            </w:r>
          </w:p>
          <w:p w14:paraId="6AAECB9F" w14:textId="77777777" w:rsidR="008A3B1C" w:rsidRPr="008A3B1C" w:rsidRDefault="008A3B1C" w:rsidP="008A3B1C">
            <w:pPr>
              <w:rPr>
                <w:bCs/>
                <w:color w:val="000000"/>
                <w:shd w:val="clear" w:color="auto" w:fill="FFFFFF"/>
                <w:lang w:val="uk-UA"/>
              </w:rPr>
            </w:pPr>
            <w:r w:rsidRPr="008A3B1C">
              <w:rPr>
                <w:bCs/>
                <w:color w:val="000000"/>
                <w:shd w:val="clear" w:color="auto" w:fill="FFFFFF"/>
                <w:lang w:val="uk-UA"/>
              </w:rPr>
              <w:t xml:space="preserve">Ця майстерня розрахована на митців, продюсерів, менеджерів та інших професіоналів сектору </w:t>
            </w:r>
            <w:proofErr w:type="spellStart"/>
            <w:r w:rsidRPr="008A3B1C">
              <w:rPr>
                <w:bCs/>
                <w:color w:val="000000"/>
                <w:shd w:val="clear" w:color="auto" w:fill="FFFFFF"/>
                <w:lang w:val="uk-UA"/>
              </w:rPr>
              <w:t>перформативного</w:t>
            </w:r>
            <w:proofErr w:type="spellEnd"/>
            <w:r w:rsidRPr="008A3B1C">
              <w:rPr>
                <w:bCs/>
                <w:color w:val="000000"/>
                <w:shd w:val="clear" w:color="auto" w:fill="FFFFFF"/>
                <w:lang w:val="uk-UA"/>
              </w:rPr>
              <w:t xml:space="preserve"> мистецтва.</w:t>
            </w:r>
          </w:p>
          <w:p w14:paraId="4EC68ADF" w14:textId="77777777" w:rsidR="008A3B1C" w:rsidRPr="008A3B1C" w:rsidRDefault="008A3B1C" w:rsidP="008A3B1C">
            <w:pPr>
              <w:rPr>
                <w:color w:val="000000"/>
                <w:lang w:val="uk-UA"/>
              </w:rPr>
            </w:pPr>
            <w:r w:rsidRPr="008A3B1C">
              <w:rPr>
                <w:bCs/>
                <w:color w:val="000000"/>
                <w:shd w:val="clear" w:color="auto" w:fill="FFFFFF"/>
                <w:lang w:val="uk-UA"/>
              </w:rPr>
              <w:t xml:space="preserve">Під час майстерні розглянемо ваші проекти, визначимо </w:t>
            </w:r>
            <w:r>
              <w:rPr>
                <w:bCs/>
                <w:color w:val="000000"/>
                <w:shd w:val="clear" w:color="auto" w:fill="FFFFFF"/>
                <w:lang w:val="uk-UA"/>
              </w:rPr>
              <w:t>чому їхня</w:t>
            </w:r>
            <w:r w:rsidRPr="008A3B1C">
              <w:rPr>
                <w:bCs/>
                <w:color w:val="000000"/>
                <w:shd w:val="clear" w:color="auto" w:fill="FFFFFF"/>
                <w:lang w:val="uk-UA"/>
              </w:rPr>
              <w:t xml:space="preserve"> присутн</w:t>
            </w:r>
            <w:r>
              <w:rPr>
                <w:bCs/>
                <w:color w:val="000000"/>
                <w:shd w:val="clear" w:color="auto" w:fill="FFFFFF"/>
                <w:lang w:val="uk-UA"/>
              </w:rPr>
              <w:t>ість важлива</w:t>
            </w:r>
            <w:r w:rsidRPr="008A3B1C">
              <w:rPr>
                <w:bCs/>
                <w:color w:val="000000"/>
                <w:shd w:val="clear" w:color="auto" w:fill="FFFFFF"/>
                <w:lang w:val="uk-UA"/>
              </w:rPr>
              <w:t xml:space="preserve"> на </w:t>
            </w:r>
            <w:r w:rsidRPr="008A3B1C">
              <w:rPr>
                <w:bCs/>
                <w:color w:val="000000"/>
                <w:shd w:val="clear" w:color="auto" w:fill="FFFFFF"/>
                <w:lang w:val="uk-UA"/>
              </w:rPr>
              <w:lastRenderedPageBreak/>
              <w:t xml:space="preserve">міжнародних ринках і допоможемо розробити стратегію на тривалий термін. Проаналізуємо середовище у різних країнах світу, проведемо </w:t>
            </w:r>
            <w:proofErr w:type="spellStart"/>
            <w:r w:rsidRPr="008A3B1C">
              <w:rPr>
                <w:bCs/>
                <w:color w:val="000000"/>
                <w:shd w:val="clear" w:color="auto" w:fill="FFFFFF"/>
                <w:lang w:val="uk-UA"/>
              </w:rPr>
              <w:t>маппінг</w:t>
            </w:r>
            <w:proofErr w:type="spellEnd"/>
            <w:r w:rsidRPr="008A3B1C">
              <w:rPr>
                <w:bCs/>
                <w:color w:val="000000"/>
                <w:shd w:val="clear" w:color="auto" w:fill="FFFFFF"/>
                <w:lang w:val="uk-UA"/>
              </w:rPr>
              <w:t xml:space="preserve"> фестивалів та </w:t>
            </w:r>
            <w:r>
              <w:rPr>
                <w:bCs/>
                <w:color w:val="000000"/>
                <w:shd w:val="clear" w:color="auto" w:fill="FFFFFF"/>
                <w:lang w:val="uk-UA"/>
              </w:rPr>
              <w:t xml:space="preserve">аналіз </w:t>
            </w:r>
            <w:r w:rsidRPr="008A3B1C">
              <w:rPr>
                <w:bCs/>
                <w:color w:val="000000"/>
                <w:shd w:val="clear" w:color="auto" w:fill="FFFFFF"/>
                <w:lang w:val="uk-UA"/>
              </w:rPr>
              <w:t>видим</w:t>
            </w:r>
            <w:r>
              <w:rPr>
                <w:bCs/>
                <w:color w:val="000000"/>
                <w:shd w:val="clear" w:color="auto" w:fill="FFFFFF"/>
                <w:lang w:val="uk-UA"/>
              </w:rPr>
              <w:t>о</w:t>
            </w:r>
            <w:r w:rsidRPr="008A3B1C">
              <w:rPr>
                <w:bCs/>
                <w:color w:val="000000"/>
                <w:shd w:val="clear" w:color="auto" w:fill="FFFFFF"/>
                <w:lang w:val="uk-UA"/>
              </w:rPr>
              <w:t>ст</w:t>
            </w:r>
            <w:r>
              <w:rPr>
                <w:bCs/>
                <w:color w:val="000000"/>
                <w:shd w:val="clear" w:color="auto" w:fill="FFFFFF"/>
                <w:lang w:val="uk-UA"/>
              </w:rPr>
              <w:t>і</w:t>
            </w:r>
            <w:r w:rsidRPr="008A3B1C">
              <w:rPr>
                <w:bCs/>
                <w:color w:val="000000"/>
                <w:shd w:val="clear" w:color="auto" w:fill="FFFFFF"/>
                <w:lang w:val="uk-UA"/>
              </w:rPr>
              <w:t xml:space="preserve"> вашого проекту для його виходу та розвитку на міжнародному рівні.</w:t>
            </w:r>
          </w:p>
          <w:p w14:paraId="31CA6D5F" w14:textId="77777777" w:rsidR="008A3B1C" w:rsidRPr="008A3B1C" w:rsidRDefault="008A3B1C" w:rsidP="008A3B1C">
            <w:pPr>
              <w:rPr>
                <w:color w:val="000000"/>
                <w:lang w:val="uk-UA"/>
              </w:rPr>
            </w:pPr>
            <w:r w:rsidRPr="008A3B1C">
              <w:rPr>
                <w:bCs/>
                <w:color w:val="000000"/>
                <w:shd w:val="clear" w:color="auto" w:fill="FFFFFF"/>
                <w:lang w:val="uk-UA"/>
              </w:rPr>
              <w:t xml:space="preserve">Мета майстерні </w:t>
            </w:r>
            <w:r>
              <w:rPr>
                <w:bCs/>
                <w:color w:val="000000"/>
                <w:shd w:val="clear" w:color="auto" w:fill="FFFFFF"/>
                <w:lang w:val="uk-UA"/>
              </w:rPr>
              <w:t>–</w:t>
            </w:r>
            <w:r w:rsidRPr="008A3B1C">
              <w:rPr>
                <w:bCs/>
                <w:color w:val="000000"/>
                <w:shd w:val="clear" w:color="auto" w:fill="FFFFFF"/>
                <w:lang w:val="uk-UA"/>
              </w:rPr>
              <w:t xml:space="preserve"> розробити персоналізований стратегічний план для проектів усіх учасників, відповідно до завдань виходу на міжнародний рівень та </w:t>
            </w:r>
            <w:r>
              <w:rPr>
                <w:bCs/>
                <w:color w:val="000000"/>
                <w:shd w:val="clear" w:color="auto" w:fill="FFFFFF"/>
                <w:lang w:val="uk-UA"/>
              </w:rPr>
              <w:t>з огляду</w:t>
            </w:r>
            <w:r w:rsidRPr="008A3B1C">
              <w:rPr>
                <w:bCs/>
                <w:color w:val="000000"/>
                <w:shd w:val="clear" w:color="auto" w:fill="FFFFFF"/>
                <w:lang w:val="uk-UA"/>
              </w:rPr>
              <w:t xml:space="preserve"> на конкретні мистецькі ринки.</w:t>
            </w:r>
          </w:p>
          <w:p w14:paraId="3DD29F9E" w14:textId="77777777" w:rsidR="008A3B1C" w:rsidRPr="008A3B1C" w:rsidRDefault="008A3B1C" w:rsidP="008A3B1C">
            <w:pPr>
              <w:rPr>
                <w:bCs/>
                <w:color w:val="000000"/>
                <w:shd w:val="clear" w:color="auto" w:fill="FFFFFF"/>
                <w:lang w:val="uk-UA"/>
              </w:rPr>
            </w:pPr>
            <w:r w:rsidRPr="008A3B1C">
              <w:rPr>
                <w:bCs/>
                <w:color w:val="000000"/>
                <w:shd w:val="clear" w:color="auto" w:fill="FFFFFF"/>
                <w:lang w:val="uk-UA"/>
              </w:rPr>
              <w:t xml:space="preserve">Ми обміняємося інформацією про те, як функціонують різні середовища, навчимося на практиці застосовувати різні методи роботи для </w:t>
            </w:r>
            <w:proofErr w:type="spellStart"/>
            <w:r w:rsidRPr="008A3B1C">
              <w:rPr>
                <w:bCs/>
                <w:color w:val="000000"/>
                <w:shd w:val="clear" w:color="auto" w:fill="FFFFFF"/>
                <w:lang w:val="uk-UA"/>
              </w:rPr>
              <w:t>мікропродюсування</w:t>
            </w:r>
            <w:proofErr w:type="spellEnd"/>
            <w:r w:rsidRPr="008A3B1C">
              <w:rPr>
                <w:bCs/>
                <w:color w:val="000000"/>
                <w:shd w:val="clear" w:color="auto" w:fill="FFFFFF"/>
                <w:lang w:val="uk-UA"/>
              </w:rPr>
              <w:t xml:space="preserve"> самих себе. 70% роботи</w:t>
            </w:r>
            <w:r>
              <w:rPr>
                <w:bCs/>
                <w:color w:val="000000"/>
                <w:shd w:val="clear" w:color="auto" w:fill="FFFFFF"/>
                <w:lang w:val="uk-UA"/>
              </w:rPr>
              <w:t xml:space="preserve"> в майстерні</w:t>
            </w:r>
            <w:r w:rsidRPr="008A3B1C">
              <w:rPr>
                <w:bCs/>
                <w:color w:val="000000"/>
                <w:shd w:val="clear" w:color="auto" w:fill="FFFFFF"/>
                <w:lang w:val="uk-UA"/>
              </w:rPr>
              <w:t xml:space="preserve"> </w:t>
            </w:r>
            <w:r>
              <w:rPr>
                <w:bCs/>
                <w:color w:val="000000"/>
                <w:shd w:val="clear" w:color="auto" w:fill="FFFFFF"/>
                <w:lang w:val="uk-UA"/>
              </w:rPr>
              <w:t>–</w:t>
            </w:r>
            <w:r w:rsidRPr="008A3B1C">
              <w:rPr>
                <w:bCs/>
                <w:color w:val="000000"/>
                <w:shd w:val="clear" w:color="auto" w:fill="FFFFFF"/>
                <w:lang w:val="uk-UA"/>
              </w:rPr>
              <w:t xml:space="preserve"> практика, розвиток стратегії відповідно до проекту, розмови з іншими учасниками та презентація ваших проектів команді професіоналів. </w:t>
            </w:r>
          </w:p>
          <w:p w14:paraId="54423C86" w14:textId="77777777" w:rsidR="008A3B1C" w:rsidRPr="008A3B1C" w:rsidRDefault="008A3B1C" w:rsidP="008A3B1C">
            <w:pPr>
              <w:rPr>
                <w:color w:val="000000"/>
                <w:lang w:val="uk-UA"/>
              </w:rPr>
            </w:pPr>
            <w:r w:rsidRPr="008A3B1C">
              <w:rPr>
                <w:bCs/>
                <w:color w:val="000000"/>
                <w:shd w:val="clear" w:color="auto" w:fill="FFFFFF"/>
                <w:lang w:val="uk-UA"/>
              </w:rPr>
              <w:t xml:space="preserve">Кількість учасників </w:t>
            </w:r>
            <w:r>
              <w:rPr>
                <w:bCs/>
                <w:color w:val="000000"/>
                <w:shd w:val="clear" w:color="auto" w:fill="FFFFFF"/>
                <w:lang w:val="uk-UA"/>
              </w:rPr>
              <w:t>–</w:t>
            </w:r>
            <w:r w:rsidRPr="008A3B1C">
              <w:rPr>
                <w:bCs/>
                <w:color w:val="000000"/>
                <w:shd w:val="clear" w:color="auto" w:fill="FFFFFF"/>
                <w:lang w:val="uk-UA"/>
              </w:rPr>
              <w:t xml:space="preserve"> 20 осіб</w:t>
            </w:r>
          </w:p>
          <w:p w14:paraId="31DF5203" w14:textId="0C18CF81" w:rsidR="001D299E" w:rsidRPr="008A3B1C" w:rsidRDefault="008A3B1C" w:rsidP="008A3B1C">
            <w:pPr>
              <w:rPr>
                <w:color w:val="000000"/>
                <w:lang w:val="uk-UA"/>
              </w:rPr>
            </w:pPr>
            <w:r w:rsidRPr="008A3B1C">
              <w:rPr>
                <w:bCs/>
                <w:color w:val="000000"/>
                <w:shd w:val="clear" w:color="auto" w:fill="FFFFFF"/>
                <w:lang w:val="uk-UA"/>
              </w:rPr>
              <w:t xml:space="preserve">Ментор: </w:t>
            </w:r>
            <w:r w:rsidRPr="008A3B1C">
              <w:rPr>
                <w:b/>
                <w:bCs/>
                <w:color w:val="000000"/>
                <w:shd w:val="clear" w:color="auto" w:fill="FFFFFF"/>
                <w:lang w:val="uk-UA"/>
              </w:rPr>
              <w:t xml:space="preserve">Іва </w:t>
            </w:r>
            <w:proofErr w:type="spellStart"/>
            <w:r w:rsidRPr="008A3B1C">
              <w:rPr>
                <w:b/>
                <w:bCs/>
                <w:color w:val="000000"/>
                <w:shd w:val="clear" w:color="auto" w:fill="FFFFFF"/>
                <w:lang w:val="uk-UA"/>
              </w:rPr>
              <w:t>Горват</w:t>
            </w:r>
            <w:proofErr w:type="spellEnd"/>
            <w:r w:rsidRPr="008A3B1C">
              <w:rPr>
                <w:b/>
                <w:bCs/>
                <w:color w:val="000000"/>
                <w:shd w:val="clear" w:color="auto" w:fill="FFFFFF"/>
                <w:lang w:val="uk-UA"/>
              </w:rPr>
              <w:t xml:space="preserve">, </w:t>
            </w:r>
            <w:proofErr w:type="spellStart"/>
            <w:r w:rsidRPr="008A3B1C">
              <w:rPr>
                <w:b/>
                <w:bCs/>
                <w:color w:val="000000"/>
                <w:shd w:val="clear" w:color="auto" w:fill="FFFFFF"/>
                <w:lang w:val="uk-UA"/>
              </w:rPr>
              <w:t>Art</w:t>
            </w:r>
            <w:proofErr w:type="spellEnd"/>
            <w:r w:rsidRPr="008A3B1C">
              <w:rPr>
                <w:b/>
                <w:bCs/>
                <w:color w:val="000000"/>
                <w:shd w:val="clear" w:color="auto" w:fill="FFFFFF"/>
                <w:lang w:val="uk-UA"/>
              </w:rPr>
              <w:t xml:space="preserve"> </w:t>
            </w:r>
            <w:proofErr w:type="spellStart"/>
            <w:r w:rsidRPr="008A3B1C">
              <w:rPr>
                <w:b/>
                <w:bCs/>
                <w:color w:val="000000"/>
                <w:shd w:val="clear" w:color="auto" w:fill="FFFFFF"/>
                <w:lang w:val="uk-UA"/>
              </w:rPr>
              <w:t>Republic</w:t>
            </w:r>
            <w:proofErr w:type="spellEnd"/>
            <w:r w:rsidRPr="008A3B1C">
              <w:rPr>
                <w:b/>
                <w:bCs/>
                <w:color w:val="000000"/>
                <w:shd w:val="clear" w:color="auto" w:fill="FFFFFF"/>
                <w:lang w:val="uk-UA"/>
              </w:rPr>
              <w:t>, Іспанія</w:t>
            </w:r>
          </w:p>
        </w:tc>
      </w:tr>
      <w:tr w:rsidR="001D299E" w:rsidRPr="008A3B1C" w14:paraId="3270F887" w14:textId="77777777" w:rsidTr="00CD0733">
        <w:trPr>
          <w:trHeight w:val="310"/>
        </w:trPr>
        <w:tc>
          <w:tcPr>
            <w:tcW w:w="1588" w:type="dxa"/>
          </w:tcPr>
          <w:p w14:paraId="1A34E7EB" w14:textId="136EAC4D" w:rsidR="001D299E" w:rsidRPr="008A3B1C" w:rsidRDefault="005440F3" w:rsidP="00DF3585">
            <w:pPr>
              <w:rPr>
                <w:b/>
                <w:bCs/>
                <w:color w:val="000000"/>
                <w:lang w:val="uk-UA"/>
              </w:rPr>
            </w:pPr>
            <w:r w:rsidRPr="008A3B1C">
              <w:rPr>
                <w:rFonts w:ascii="Times" w:eastAsia="Times" w:hAnsi="Times" w:cs="Times"/>
                <w:lang w:val="uk-UA"/>
              </w:rPr>
              <w:lastRenderedPageBreak/>
              <w:t xml:space="preserve">10:00 </w:t>
            </w:r>
            <w:r w:rsidR="00DF3585">
              <w:rPr>
                <w:rFonts w:ascii="Times" w:eastAsia="Times" w:hAnsi="Times" w:cs="Times"/>
                <w:lang w:val="uk-UA"/>
              </w:rPr>
              <w:t>–</w:t>
            </w:r>
            <w:r w:rsidRPr="008A3B1C">
              <w:rPr>
                <w:rFonts w:ascii="Times" w:eastAsia="Times" w:hAnsi="Times" w:cs="Times"/>
                <w:lang w:val="uk-UA"/>
              </w:rPr>
              <w:t xml:space="preserve"> 12:00</w:t>
            </w:r>
          </w:p>
        </w:tc>
        <w:tc>
          <w:tcPr>
            <w:tcW w:w="2552" w:type="dxa"/>
          </w:tcPr>
          <w:p w14:paraId="7AB1D671" w14:textId="71D742D0" w:rsidR="001D299E" w:rsidRPr="008A3B1C" w:rsidRDefault="00C3169F" w:rsidP="004A72F0">
            <w:pPr>
              <w:rPr>
                <w:b/>
                <w:bCs/>
                <w:color w:val="000000"/>
                <w:lang w:val="uk-UA"/>
              </w:rPr>
            </w:pPr>
            <w:r w:rsidRPr="008A3B1C">
              <w:rPr>
                <w:b/>
                <w:bCs/>
                <w:color w:val="000000"/>
                <w:lang w:val="uk-UA"/>
              </w:rPr>
              <w:t>панель</w:t>
            </w:r>
          </w:p>
        </w:tc>
        <w:tc>
          <w:tcPr>
            <w:tcW w:w="5199" w:type="dxa"/>
          </w:tcPr>
          <w:p w14:paraId="38FC57A0" w14:textId="77777777" w:rsidR="003A1A3D" w:rsidRPr="00DF3585" w:rsidRDefault="003A1A3D" w:rsidP="003A1A3D">
            <w:pPr>
              <w:rPr>
                <w:rFonts w:eastAsia="Times New Roman"/>
                <w:lang w:val="uk-UA"/>
              </w:rPr>
            </w:pPr>
            <w:r w:rsidRPr="00DF3585">
              <w:rPr>
                <w:rFonts w:ascii="Times" w:eastAsia="Times New Roman" w:hAnsi="Times"/>
                <w:b/>
                <w:bCs/>
                <w:lang w:val="uk-UA"/>
              </w:rPr>
              <w:t>Це починається у школі</w:t>
            </w:r>
          </w:p>
          <w:p w14:paraId="03B1FB04" w14:textId="2C5078CB" w:rsidR="00527979" w:rsidRPr="00DF3585" w:rsidRDefault="00527979" w:rsidP="00527979">
            <w:pPr>
              <w:rPr>
                <w:rStyle w:val="apple-converted-space"/>
                <w:rFonts w:ascii="Times" w:hAnsi="Times" w:cs="Arial"/>
                <w:lang w:val="uk-UA"/>
              </w:rPr>
            </w:pPr>
            <w:r w:rsidRPr="00DF3585">
              <w:rPr>
                <w:rFonts w:ascii="Times" w:hAnsi="Times" w:cs="Arial"/>
                <w:lang w:val="uk-UA"/>
              </w:rPr>
              <w:t>Уявіть собі шлях, яким треба пройти молодим обд</w:t>
            </w:r>
            <w:r w:rsidR="00DF3585">
              <w:rPr>
                <w:rFonts w:ascii="Times" w:hAnsi="Times" w:cs="Arial"/>
                <w:lang w:val="uk-UA"/>
              </w:rPr>
              <w:t xml:space="preserve">арованими театральними митцям. </w:t>
            </w:r>
            <w:r w:rsidRPr="00DF3585">
              <w:rPr>
                <w:rFonts w:ascii="Times" w:hAnsi="Times" w:cs="Arial"/>
                <w:lang w:val="uk-UA"/>
              </w:rPr>
              <w:t>Цей шлях неясний і примхливий, сповнений найрізноманітніших культурних упереджень, політичних та фінансових обмежень та особистих проблем, що відволікають увагу.</w:t>
            </w:r>
            <w:r w:rsidR="00DF3585">
              <w:rPr>
                <w:rStyle w:val="apple-converted-space"/>
                <w:rFonts w:ascii="Times" w:hAnsi="Times" w:cs="Arial"/>
                <w:lang w:val="uk-UA"/>
              </w:rPr>
              <w:t> Цей шлях є мандрівкою у світ</w:t>
            </w:r>
            <w:r w:rsidRPr="00DF3585">
              <w:rPr>
                <w:rStyle w:val="apple-converted-space"/>
                <w:rFonts w:ascii="Times" w:hAnsi="Times" w:cs="Arial"/>
                <w:lang w:val="uk-UA"/>
              </w:rPr>
              <w:t xml:space="preserve"> мистецтва. Які варіанти цієї подорожі є найбільш прийнятними?</w:t>
            </w:r>
          </w:p>
          <w:p w14:paraId="5DF77123" w14:textId="25822686" w:rsidR="00527979" w:rsidRPr="00DF3585" w:rsidRDefault="00527979" w:rsidP="00527979">
            <w:pPr>
              <w:rPr>
                <w:rFonts w:ascii="Arial" w:hAnsi="Arial" w:cs="Arial"/>
                <w:sz w:val="22"/>
                <w:szCs w:val="22"/>
                <w:lang w:val="uk-UA"/>
              </w:rPr>
            </w:pPr>
            <w:r w:rsidRPr="00DF3585">
              <w:rPr>
                <w:rFonts w:ascii="Times" w:hAnsi="Times" w:cs="Arial"/>
                <w:lang w:val="uk-UA"/>
              </w:rPr>
              <w:t xml:space="preserve">Чи це </w:t>
            </w:r>
            <w:r w:rsidR="00DF3585">
              <w:rPr>
                <w:rFonts w:ascii="Times" w:hAnsi="Times" w:cs="Arial"/>
                <w:lang w:val="uk-UA"/>
              </w:rPr>
              <w:t>дорога</w:t>
            </w:r>
            <w:r w:rsidRPr="00DF3585">
              <w:rPr>
                <w:rFonts w:ascii="Times" w:hAnsi="Times" w:cs="Arial"/>
                <w:lang w:val="uk-UA"/>
              </w:rPr>
              <w:t xml:space="preserve"> «паломника»  – затята, сфокус</w:t>
            </w:r>
            <w:r w:rsidR="00DF3585">
              <w:rPr>
                <w:rFonts w:ascii="Times" w:hAnsi="Times" w:cs="Arial"/>
                <w:lang w:val="uk-UA"/>
              </w:rPr>
              <w:t>ована та споглядальна? Або ж карколомний маршрут</w:t>
            </w:r>
            <w:r w:rsidRPr="00DF3585">
              <w:rPr>
                <w:rFonts w:ascii="Times" w:hAnsi="Times" w:cs="Arial"/>
                <w:lang w:val="uk-UA"/>
              </w:rPr>
              <w:t xml:space="preserve"> мандрівника із </w:t>
            </w:r>
            <w:proofErr w:type="spellStart"/>
            <w:r w:rsidRPr="00DF3585">
              <w:rPr>
                <w:rFonts w:ascii="Times" w:hAnsi="Times" w:cs="Arial"/>
                <w:lang w:val="uk-UA"/>
              </w:rPr>
              <w:t>заплічником</w:t>
            </w:r>
            <w:proofErr w:type="spellEnd"/>
            <w:r w:rsidRPr="00DF3585">
              <w:rPr>
                <w:rFonts w:ascii="Times" w:hAnsi="Times" w:cs="Arial"/>
                <w:lang w:val="uk-UA"/>
              </w:rPr>
              <w:t xml:space="preserve"> – перескакування </w:t>
            </w:r>
            <w:r w:rsidR="00DF3585">
              <w:rPr>
                <w:rFonts w:ascii="Times" w:hAnsi="Times" w:cs="Arial"/>
                <w:lang w:val="uk-UA"/>
              </w:rPr>
              <w:t>від</w:t>
            </w:r>
            <w:r w:rsidRPr="00DF3585">
              <w:rPr>
                <w:rFonts w:ascii="Times" w:hAnsi="Times" w:cs="Arial"/>
                <w:lang w:val="uk-UA"/>
              </w:rPr>
              <w:t xml:space="preserve"> одної дисципліни, коду, жанру до іншого?</w:t>
            </w:r>
            <w:r w:rsidRPr="00DF3585">
              <w:rPr>
                <w:rFonts w:ascii="Arial" w:hAnsi="Arial" w:cs="Arial"/>
                <w:sz w:val="22"/>
                <w:szCs w:val="22"/>
                <w:lang w:val="uk-UA"/>
              </w:rPr>
              <w:t xml:space="preserve"> </w:t>
            </w:r>
            <w:r w:rsidRPr="00DF3585">
              <w:rPr>
                <w:rFonts w:ascii="Times" w:hAnsi="Times" w:cs="Arial"/>
                <w:lang w:val="uk-UA"/>
              </w:rPr>
              <w:t xml:space="preserve">Який би спосіб </w:t>
            </w:r>
            <w:r w:rsidR="00DF3585">
              <w:rPr>
                <w:rFonts w:ascii="Times" w:hAnsi="Times" w:cs="Arial"/>
                <w:lang w:val="uk-UA"/>
              </w:rPr>
              <w:t>митець собі</w:t>
            </w:r>
            <w:r w:rsidRPr="00DF3585">
              <w:rPr>
                <w:rFonts w:ascii="Times" w:hAnsi="Times" w:cs="Arial"/>
                <w:lang w:val="uk-UA"/>
              </w:rPr>
              <w:t xml:space="preserve"> не обрав, кожен мандрівник у мистецькій галузі має потребу покладатися на систему освітніх методів, просторів та тренерів. Питання в тому, як розбудувати подібну систему – мережу платформ, спрямованих на розвиток талантів? Як окремі центри сполучатимуться у цю мережу? У Європі повно театральних шкіл для підлітків, академій виконавського мистецтва, освітніх програм для випускників та аспірантів, театральних просторів, де можуть себе реалізовувати молоді митці. </w:t>
            </w:r>
            <w:r w:rsidR="00DF3585">
              <w:rPr>
                <w:rFonts w:ascii="Times" w:hAnsi="Times" w:cs="Arial"/>
                <w:lang w:val="uk-UA"/>
              </w:rPr>
              <w:t>Проте як</w:t>
            </w:r>
            <w:r w:rsidRPr="00DF3585">
              <w:rPr>
                <w:rFonts w:ascii="Times" w:hAnsi="Times" w:cs="Arial"/>
                <w:lang w:val="uk-UA"/>
              </w:rPr>
              <w:t xml:space="preserve"> їх підтримувати і поєднувати одне з одним? І якщо створення такої мережі виявиться успішним, якими будуть мистецькі та політичні наслідки цього?</w:t>
            </w:r>
          </w:p>
          <w:p w14:paraId="5D7687BC" w14:textId="2A522E74" w:rsidR="003A1A3D" w:rsidRPr="00DF3585" w:rsidRDefault="003A1A3D" w:rsidP="003A1A3D">
            <w:pPr>
              <w:rPr>
                <w:rFonts w:ascii="Arial" w:hAnsi="Arial" w:cs="Arial"/>
                <w:sz w:val="22"/>
                <w:szCs w:val="22"/>
                <w:lang w:val="uk-UA"/>
              </w:rPr>
            </w:pPr>
            <w:r w:rsidRPr="00DF3585">
              <w:rPr>
                <w:rFonts w:ascii="Times" w:hAnsi="Times" w:cs="Arial"/>
                <w:lang w:val="uk-UA"/>
              </w:rPr>
              <w:t> Спікери:</w:t>
            </w:r>
            <w:r w:rsidRPr="00DF3585">
              <w:rPr>
                <w:rStyle w:val="apple-converted-space"/>
                <w:rFonts w:ascii="Times" w:hAnsi="Times" w:cs="Arial"/>
                <w:lang w:val="uk-UA"/>
              </w:rPr>
              <w:t> </w:t>
            </w:r>
          </w:p>
          <w:p w14:paraId="2742152F" w14:textId="78BC3DC1" w:rsidR="003A1A3D" w:rsidRPr="00DF3585" w:rsidRDefault="003A1A3D" w:rsidP="003A1A3D">
            <w:pPr>
              <w:rPr>
                <w:rFonts w:ascii="Arial" w:hAnsi="Arial" w:cs="Arial"/>
                <w:sz w:val="22"/>
                <w:szCs w:val="22"/>
                <w:lang w:val="uk-UA"/>
              </w:rPr>
            </w:pPr>
            <w:proofErr w:type="spellStart"/>
            <w:r w:rsidRPr="00DF3585">
              <w:rPr>
                <w:rFonts w:ascii="Times" w:hAnsi="Times" w:cs="Arial"/>
                <w:b/>
                <w:lang w:val="uk-UA"/>
              </w:rPr>
              <w:lastRenderedPageBreak/>
              <w:t>Каспар</w:t>
            </w:r>
            <w:proofErr w:type="spellEnd"/>
            <w:r w:rsidRPr="00DF3585">
              <w:rPr>
                <w:rFonts w:ascii="Times" w:hAnsi="Times" w:cs="Arial"/>
                <w:b/>
                <w:lang w:val="uk-UA"/>
              </w:rPr>
              <w:t xml:space="preserve"> </w:t>
            </w:r>
            <w:proofErr w:type="spellStart"/>
            <w:r w:rsidRPr="00DF3585">
              <w:rPr>
                <w:rFonts w:ascii="Times" w:hAnsi="Times" w:cs="Arial"/>
                <w:b/>
                <w:lang w:val="uk-UA"/>
              </w:rPr>
              <w:t>Нювегоус</w:t>
            </w:r>
            <w:proofErr w:type="spellEnd"/>
            <w:r w:rsidRPr="00DF3585">
              <w:rPr>
                <w:rFonts w:ascii="Times" w:hAnsi="Times" w:cs="Arial"/>
                <w:lang w:val="uk-UA"/>
              </w:rPr>
              <w:t>, компанія</w:t>
            </w:r>
            <w:r w:rsidRPr="00DF3585">
              <w:rPr>
                <w:rStyle w:val="apple-converted-space"/>
                <w:rFonts w:ascii="Times" w:hAnsi="Times" w:cs="Arial"/>
                <w:lang w:val="uk-UA"/>
              </w:rPr>
              <w:t> </w:t>
            </w:r>
            <w:proofErr w:type="spellStart"/>
            <w:r w:rsidRPr="00DF3585">
              <w:rPr>
                <w:rFonts w:ascii="Times" w:hAnsi="Times" w:cs="Arial"/>
                <w:shd w:val="clear" w:color="auto" w:fill="FFFFFF"/>
                <w:lang w:val="uk-UA"/>
              </w:rPr>
              <w:t>Likeminds</w:t>
            </w:r>
            <w:proofErr w:type="spellEnd"/>
            <w:r w:rsidRPr="00DF3585">
              <w:rPr>
                <w:rFonts w:ascii="Times" w:hAnsi="Times" w:cs="Arial"/>
                <w:lang w:val="uk-UA"/>
              </w:rPr>
              <w:t>, Нідерланди</w:t>
            </w:r>
            <w:r w:rsidRPr="00DF3585">
              <w:rPr>
                <w:rStyle w:val="apple-converted-space"/>
                <w:rFonts w:ascii="Times" w:hAnsi="Times" w:cs="Arial"/>
                <w:lang w:val="uk-UA"/>
              </w:rPr>
              <w:t> </w:t>
            </w:r>
            <w:r w:rsidRPr="00DF3585">
              <w:rPr>
                <w:rFonts w:ascii="Times" w:hAnsi="Times" w:cs="Arial"/>
                <w:lang w:val="uk-UA"/>
              </w:rPr>
              <w:t> </w:t>
            </w:r>
          </w:p>
          <w:p w14:paraId="77117A1F" w14:textId="77777777" w:rsidR="001D299E" w:rsidRPr="00DF3585" w:rsidRDefault="003A1A3D" w:rsidP="00527979">
            <w:pPr>
              <w:rPr>
                <w:rFonts w:ascii="Times" w:eastAsia="Times New Roman" w:hAnsi="Times"/>
                <w:shd w:val="clear" w:color="auto" w:fill="FFFFFF"/>
                <w:lang w:val="uk-UA"/>
              </w:rPr>
            </w:pPr>
            <w:r w:rsidRPr="00DF3585">
              <w:rPr>
                <w:rFonts w:ascii="Times" w:eastAsia="Times New Roman" w:hAnsi="Times"/>
                <w:b/>
                <w:lang w:val="uk-UA"/>
              </w:rPr>
              <w:t xml:space="preserve">Каріма </w:t>
            </w:r>
            <w:proofErr w:type="spellStart"/>
            <w:r w:rsidRPr="00DF3585">
              <w:rPr>
                <w:rFonts w:ascii="Times" w:eastAsia="Times New Roman" w:hAnsi="Times"/>
                <w:b/>
                <w:lang w:val="uk-UA"/>
              </w:rPr>
              <w:t>Мансур</w:t>
            </w:r>
            <w:proofErr w:type="spellEnd"/>
            <w:r w:rsidRPr="00DF3585">
              <w:rPr>
                <w:rFonts w:ascii="Times" w:eastAsia="Times New Roman" w:hAnsi="Times"/>
                <w:lang w:val="uk-UA"/>
              </w:rPr>
              <w:t>,</w:t>
            </w:r>
            <w:r w:rsidRPr="00DF3585">
              <w:rPr>
                <w:rStyle w:val="apple-converted-space"/>
                <w:rFonts w:ascii="Times" w:eastAsia="Times New Roman" w:hAnsi="Times"/>
                <w:lang w:val="uk-UA"/>
              </w:rPr>
              <w:t> </w:t>
            </w:r>
            <w:r w:rsidRPr="00DF3585">
              <w:rPr>
                <w:rFonts w:ascii="Times" w:eastAsia="Times New Roman" w:hAnsi="Times"/>
                <w:shd w:val="clear" w:color="auto" w:fill="FFFFFF"/>
                <w:lang w:val="uk-UA"/>
              </w:rPr>
              <w:t xml:space="preserve">MAAT </w:t>
            </w:r>
            <w:proofErr w:type="spellStart"/>
            <w:r w:rsidRPr="00DF3585">
              <w:rPr>
                <w:rFonts w:ascii="Times" w:eastAsia="Times New Roman" w:hAnsi="Times"/>
                <w:shd w:val="clear" w:color="auto" w:fill="FFFFFF"/>
                <w:lang w:val="uk-UA"/>
              </w:rPr>
              <w:t>for</w:t>
            </w:r>
            <w:proofErr w:type="spellEnd"/>
            <w:r w:rsidRPr="00DF3585">
              <w:rPr>
                <w:rFonts w:ascii="Times" w:eastAsia="Times New Roman" w:hAnsi="Times"/>
                <w:shd w:val="clear" w:color="auto" w:fill="FFFFFF"/>
                <w:lang w:val="uk-UA"/>
              </w:rPr>
              <w:t xml:space="preserve"> </w:t>
            </w:r>
            <w:proofErr w:type="spellStart"/>
            <w:r w:rsidRPr="00DF3585">
              <w:rPr>
                <w:rFonts w:ascii="Times" w:eastAsia="Times New Roman" w:hAnsi="Times"/>
                <w:shd w:val="clear" w:color="auto" w:fill="FFFFFF"/>
                <w:lang w:val="uk-UA"/>
              </w:rPr>
              <w:t>Contemporary</w:t>
            </w:r>
            <w:proofErr w:type="spellEnd"/>
            <w:r w:rsidRPr="00DF3585">
              <w:rPr>
                <w:rFonts w:ascii="Times" w:eastAsia="Times New Roman" w:hAnsi="Times"/>
                <w:shd w:val="clear" w:color="auto" w:fill="FFFFFF"/>
                <w:lang w:val="uk-UA"/>
              </w:rPr>
              <w:t xml:space="preserve"> </w:t>
            </w:r>
            <w:proofErr w:type="spellStart"/>
            <w:r w:rsidRPr="00DF3585">
              <w:rPr>
                <w:rFonts w:ascii="Times" w:eastAsia="Times New Roman" w:hAnsi="Times"/>
                <w:shd w:val="clear" w:color="auto" w:fill="FFFFFF"/>
                <w:lang w:val="uk-UA"/>
              </w:rPr>
              <w:t>Art</w:t>
            </w:r>
            <w:proofErr w:type="spellEnd"/>
            <w:r w:rsidRPr="00DF3585">
              <w:rPr>
                <w:rStyle w:val="apple-converted-space"/>
                <w:rFonts w:ascii="Times" w:eastAsia="Times New Roman" w:hAnsi="Times"/>
                <w:shd w:val="clear" w:color="auto" w:fill="FFFFFF"/>
                <w:lang w:val="uk-UA"/>
              </w:rPr>
              <w:t> </w:t>
            </w:r>
            <w:r w:rsidRPr="00DF3585">
              <w:rPr>
                <w:rFonts w:ascii="Times" w:eastAsia="Times New Roman" w:hAnsi="Times"/>
                <w:shd w:val="clear" w:color="auto" w:fill="FFFFFF"/>
                <w:lang w:val="uk-UA"/>
              </w:rPr>
              <w:t xml:space="preserve">– Центр сучасного танцю у </w:t>
            </w:r>
            <w:proofErr w:type="spellStart"/>
            <w:r w:rsidRPr="00DF3585">
              <w:rPr>
                <w:rFonts w:ascii="Times" w:eastAsia="Times New Roman" w:hAnsi="Times"/>
                <w:shd w:val="clear" w:color="auto" w:fill="FFFFFF"/>
                <w:lang w:val="uk-UA"/>
              </w:rPr>
              <w:t>Каїрі</w:t>
            </w:r>
            <w:proofErr w:type="spellEnd"/>
            <w:r w:rsidRPr="00DF3585">
              <w:rPr>
                <w:rFonts w:ascii="Times" w:eastAsia="Times New Roman" w:hAnsi="Times"/>
                <w:shd w:val="clear" w:color="auto" w:fill="FFFFFF"/>
                <w:lang w:val="uk-UA"/>
              </w:rPr>
              <w:t xml:space="preserve">, Єгипет </w:t>
            </w:r>
          </w:p>
          <w:p w14:paraId="137CB679" w14:textId="74797C02" w:rsidR="00527979" w:rsidRPr="008A3B1C" w:rsidRDefault="00527979" w:rsidP="00527979">
            <w:pPr>
              <w:rPr>
                <w:b/>
                <w:bCs/>
                <w:color w:val="000000"/>
                <w:lang w:val="uk-UA"/>
              </w:rPr>
            </w:pPr>
            <w:r w:rsidRPr="00DF3585">
              <w:rPr>
                <w:rFonts w:ascii="Times" w:eastAsia="Times New Roman" w:hAnsi="Times"/>
                <w:b/>
                <w:shd w:val="clear" w:color="auto" w:fill="FFFFFF"/>
                <w:lang w:val="uk-UA"/>
              </w:rPr>
              <w:t xml:space="preserve">Вікторія </w:t>
            </w:r>
            <w:proofErr w:type="spellStart"/>
            <w:r w:rsidRPr="00DF3585">
              <w:rPr>
                <w:rFonts w:ascii="Times" w:eastAsia="Times New Roman" w:hAnsi="Times"/>
                <w:b/>
                <w:shd w:val="clear" w:color="auto" w:fill="FFFFFF"/>
                <w:lang w:val="uk-UA"/>
              </w:rPr>
              <w:t>Миронюк</w:t>
            </w:r>
            <w:proofErr w:type="spellEnd"/>
            <w:r w:rsidRPr="00DF3585">
              <w:rPr>
                <w:rFonts w:ascii="Times" w:eastAsia="Times New Roman" w:hAnsi="Times"/>
                <w:shd w:val="clear" w:color="auto" w:fill="FFFFFF"/>
                <w:lang w:val="uk-UA"/>
              </w:rPr>
              <w:t xml:space="preserve">  дос</w:t>
            </w:r>
            <w:r w:rsidR="008E3EB9" w:rsidRPr="00DF3585">
              <w:rPr>
                <w:rFonts w:ascii="Times" w:eastAsia="Times New Roman" w:hAnsi="Times"/>
                <w:shd w:val="clear" w:color="auto" w:fill="FFFFFF"/>
                <w:lang w:val="uk-UA"/>
              </w:rPr>
              <w:t xml:space="preserve">лідниця </w:t>
            </w:r>
            <w:proofErr w:type="spellStart"/>
            <w:r w:rsidR="008E3EB9" w:rsidRPr="00DF3585">
              <w:rPr>
                <w:rFonts w:ascii="Times" w:eastAsia="Times New Roman" w:hAnsi="Times"/>
                <w:shd w:val="clear" w:color="auto" w:fill="FFFFFF"/>
                <w:lang w:val="uk-UA"/>
              </w:rPr>
              <w:t>перформативних</w:t>
            </w:r>
            <w:proofErr w:type="spellEnd"/>
            <w:r w:rsidR="008E3EB9" w:rsidRPr="00DF3585">
              <w:rPr>
                <w:rFonts w:ascii="Times" w:eastAsia="Times New Roman" w:hAnsi="Times"/>
                <w:shd w:val="clear" w:color="auto" w:fill="FFFFFF"/>
                <w:lang w:val="uk-UA"/>
              </w:rPr>
              <w:t xml:space="preserve"> практик, </w:t>
            </w:r>
            <w:r w:rsidR="008A3B1C" w:rsidRPr="00DF3585">
              <w:rPr>
                <w:rFonts w:ascii="Times" w:eastAsia="Times New Roman" w:hAnsi="Times"/>
                <w:shd w:val="clear" w:color="auto" w:fill="FFFFFF"/>
                <w:lang w:val="uk-UA"/>
              </w:rPr>
              <w:t>Україна</w:t>
            </w:r>
          </w:p>
        </w:tc>
      </w:tr>
      <w:tr w:rsidR="00CD0733" w:rsidRPr="008A3B1C" w14:paraId="18A899C1" w14:textId="77777777" w:rsidTr="00CD0733">
        <w:trPr>
          <w:trHeight w:val="310"/>
        </w:trPr>
        <w:tc>
          <w:tcPr>
            <w:tcW w:w="1588" w:type="dxa"/>
          </w:tcPr>
          <w:p w14:paraId="0BBE7FDF" w14:textId="77777777" w:rsidR="00CD0733" w:rsidRPr="008A3B1C" w:rsidRDefault="00CD0733" w:rsidP="00CD0733">
            <w:pPr>
              <w:widowControl w:val="0"/>
              <w:rPr>
                <w:rFonts w:ascii="Times" w:eastAsia="Times" w:hAnsi="Times" w:cs="Times"/>
                <w:lang w:val="uk-UA"/>
              </w:rPr>
            </w:pPr>
            <w:r w:rsidRPr="008A3B1C">
              <w:rPr>
                <w:rFonts w:ascii="Times" w:eastAsia="Times" w:hAnsi="Times" w:cs="Times"/>
                <w:lang w:val="uk-UA"/>
              </w:rPr>
              <w:lastRenderedPageBreak/>
              <w:t>14:00 - 17:30</w:t>
            </w:r>
          </w:p>
          <w:p w14:paraId="0B768DDE" w14:textId="77777777" w:rsidR="00CD0733" w:rsidRPr="008A3B1C" w:rsidRDefault="00CD0733" w:rsidP="004A72F0">
            <w:pPr>
              <w:rPr>
                <w:rFonts w:ascii="Times" w:eastAsia="Times" w:hAnsi="Times" w:cs="Times"/>
                <w:lang w:val="uk-UA"/>
              </w:rPr>
            </w:pPr>
          </w:p>
        </w:tc>
        <w:tc>
          <w:tcPr>
            <w:tcW w:w="2552" w:type="dxa"/>
          </w:tcPr>
          <w:p w14:paraId="5E2D34B8" w14:textId="7734392A" w:rsidR="00CD0733" w:rsidRPr="008A3B1C" w:rsidRDefault="001B6714" w:rsidP="004A72F0">
            <w:pPr>
              <w:rPr>
                <w:b/>
                <w:bCs/>
                <w:color w:val="000000"/>
                <w:lang w:val="uk-UA"/>
              </w:rPr>
            </w:pPr>
            <w:r w:rsidRPr="008A3B1C">
              <w:rPr>
                <w:b/>
                <w:bCs/>
                <w:color w:val="000000"/>
                <w:lang w:val="uk-UA"/>
              </w:rPr>
              <w:t>тренінг</w:t>
            </w:r>
          </w:p>
        </w:tc>
        <w:tc>
          <w:tcPr>
            <w:tcW w:w="5199" w:type="dxa"/>
          </w:tcPr>
          <w:p w14:paraId="3973235F" w14:textId="2A63CF75" w:rsidR="001B6714" w:rsidRPr="008A3B1C" w:rsidRDefault="008E3EB9" w:rsidP="001B6714">
            <w:pPr>
              <w:rPr>
                <w:b/>
                <w:bCs/>
                <w:color w:val="000000"/>
                <w:lang w:val="uk-UA"/>
              </w:rPr>
            </w:pPr>
            <w:proofErr w:type="spellStart"/>
            <w:r w:rsidRPr="008A3B1C">
              <w:rPr>
                <w:b/>
                <w:bCs/>
                <w:color w:val="000000"/>
                <w:lang w:val="uk-UA"/>
              </w:rPr>
              <w:t>Селфменеджмент</w:t>
            </w:r>
            <w:proofErr w:type="spellEnd"/>
            <w:r w:rsidRPr="008A3B1C">
              <w:rPr>
                <w:b/>
                <w:bCs/>
                <w:color w:val="000000"/>
                <w:lang w:val="uk-UA"/>
              </w:rPr>
              <w:t xml:space="preserve"> у </w:t>
            </w:r>
            <w:proofErr w:type="spellStart"/>
            <w:r w:rsidRPr="008A3B1C">
              <w:rPr>
                <w:b/>
                <w:bCs/>
                <w:color w:val="000000"/>
                <w:lang w:val="uk-UA"/>
              </w:rPr>
              <w:t>перформативному</w:t>
            </w:r>
            <w:proofErr w:type="spellEnd"/>
            <w:r w:rsidRPr="008A3B1C">
              <w:rPr>
                <w:b/>
                <w:bCs/>
                <w:color w:val="000000"/>
                <w:lang w:val="uk-UA"/>
              </w:rPr>
              <w:t xml:space="preserve"> мистецтві</w:t>
            </w:r>
            <w:r w:rsidR="001B6714" w:rsidRPr="008A3B1C">
              <w:rPr>
                <w:b/>
                <w:bCs/>
                <w:color w:val="000000"/>
                <w:lang w:val="uk-UA"/>
              </w:rPr>
              <w:t xml:space="preserve"> </w:t>
            </w:r>
            <w:r w:rsidR="001B6714" w:rsidRPr="008A3B1C">
              <w:rPr>
                <w:bCs/>
                <w:i/>
                <w:color w:val="000000"/>
                <w:lang w:val="uk-UA"/>
              </w:rPr>
              <w:t>(день 1)</w:t>
            </w:r>
          </w:p>
          <w:p w14:paraId="6FD812D5" w14:textId="77777777" w:rsidR="00DF3585" w:rsidRDefault="001B6714" w:rsidP="001B6714">
            <w:pPr>
              <w:rPr>
                <w:bCs/>
                <w:color w:val="000000"/>
                <w:lang w:val="uk-UA"/>
              </w:rPr>
            </w:pPr>
            <w:r w:rsidRPr="008A3B1C">
              <w:rPr>
                <w:bCs/>
                <w:color w:val="000000"/>
                <w:lang w:val="uk-UA"/>
              </w:rPr>
              <w:t>Цей тренінг орієнтовано на маленькі мистецькі формації та митців-одинаків</w:t>
            </w:r>
            <w:r w:rsidR="00DF3585">
              <w:rPr>
                <w:bCs/>
                <w:color w:val="000000"/>
                <w:lang w:val="uk-UA"/>
              </w:rPr>
              <w:t>,</w:t>
            </w:r>
            <w:r w:rsidRPr="008A3B1C">
              <w:rPr>
                <w:bCs/>
                <w:color w:val="000000"/>
                <w:lang w:val="uk-UA"/>
              </w:rPr>
              <w:t xml:space="preserve"> які потребують аналізу та підтримки їх</w:t>
            </w:r>
            <w:r w:rsidR="00DF3585">
              <w:rPr>
                <w:bCs/>
                <w:color w:val="000000"/>
                <w:lang w:val="uk-UA"/>
              </w:rPr>
              <w:t>нього</w:t>
            </w:r>
            <w:r w:rsidRPr="008A3B1C">
              <w:rPr>
                <w:bCs/>
                <w:color w:val="000000"/>
                <w:lang w:val="uk-UA"/>
              </w:rPr>
              <w:t xml:space="preserve"> творчого та ділового розвитку </w:t>
            </w:r>
            <w:r w:rsidR="008E3EB9" w:rsidRPr="008A3B1C">
              <w:rPr>
                <w:bCs/>
                <w:color w:val="000000"/>
                <w:lang w:val="uk-UA"/>
              </w:rPr>
              <w:t xml:space="preserve">у професії. Курс є корисним </w:t>
            </w:r>
            <w:r w:rsidRPr="008A3B1C">
              <w:rPr>
                <w:bCs/>
                <w:color w:val="000000"/>
                <w:lang w:val="uk-UA"/>
              </w:rPr>
              <w:t>для тих</w:t>
            </w:r>
            <w:r w:rsidR="00DF3585">
              <w:rPr>
                <w:bCs/>
                <w:color w:val="000000"/>
                <w:lang w:val="uk-UA"/>
              </w:rPr>
              <w:t xml:space="preserve">, хто знаходиться на початку </w:t>
            </w:r>
            <w:r w:rsidRPr="008A3B1C">
              <w:rPr>
                <w:bCs/>
                <w:color w:val="000000"/>
                <w:lang w:val="uk-UA"/>
              </w:rPr>
              <w:t>т</w:t>
            </w:r>
            <w:r w:rsidR="008E3EB9" w:rsidRPr="008A3B1C">
              <w:rPr>
                <w:bCs/>
                <w:color w:val="000000"/>
                <w:lang w:val="uk-UA"/>
              </w:rPr>
              <w:t>ворчої мандрівки</w:t>
            </w:r>
            <w:r w:rsidR="00DF3585">
              <w:rPr>
                <w:bCs/>
                <w:color w:val="000000"/>
                <w:lang w:val="uk-UA"/>
              </w:rPr>
              <w:t>,</w:t>
            </w:r>
            <w:r w:rsidR="008E3EB9" w:rsidRPr="008A3B1C">
              <w:rPr>
                <w:bCs/>
                <w:color w:val="000000"/>
                <w:lang w:val="uk-UA"/>
              </w:rPr>
              <w:t xml:space="preserve"> </w:t>
            </w:r>
            <w:r w:rsidR="00DF3585">
              <w:rPr>
                <w:bCs/>
                <w:color w:val="000000"/>
                <w:lang w:val="uk-UA"/>
              </w:rPr>
              <w:t>а також</w:t>
            </w:r>
            <w:r w:rsidR="008E3EB9" w:rsidRPr="008A3B1C">
              <w:rPr>
                <w:bCs/>
                <w:color w:val="000000"/>
                <w:lang w:val="uk-UA"/>
              </w:rPr>
              <w:t xml:space="preserve"> </w:t>
            </w:r>
            <w:r w:rsidRPr="008A3B1C">
              <w:rPr>
                <w:bCs/>
                <w:color w:val="000000"/>
                <w:lang w:val="uk-UA"/>
              </w:rPr>
              <w:t>для ти</w:t>
            </w:r>
            <w:r w:rsidR="008E3EB9" w:rsidRPr="008A3B1C">
              <w:rPr>
                <w:bCs/>
                <w:color w:val="000000"/>
                <w:lang w:val="uk-UA"/>
              </w:rPr>
              <w:t>х, хто вже створив</w:t>
            </w:r>
            <w:r w:rsidRPr="008A3B1C">
              <w:rPr>
                <w:bCs/>
                <w:color w:val="000000"/>
                <w:lang w:val="uk-UA"/>
              </w:rPr>
              <w:t xml:space="preserve"> певний мистецький продукт</w:t>
            </w:r>
            <w:r w:rsidR="00DF3585">
              <w:rPr>
                <w:bCs/>
                <w:color w:val="000000"/>
                <w:lang w:val="uk-UA"/>
              </w:rPr>
              <w:t xml:space="preserve">, але не мав часу для того, щоб проаналізувати особливості своєї пропозиції. </w:t>
            </w:r>
            <w:r w:rsidRPr="008A3B1C">
              <w:rPr>
                <w:bCs/>
                <w:color w:val="000000"/>
                <w:lang w:val="uk-UA"/>
              </w:rPr>
              <w:t>Тренінг складається з практичних семінарі</w:t>
            </w:r>
            <w:r w:rsidR="008E3EB9" w:rsidRPr="008A3B1C">
              <w:rPr>
                <w:bCs/>
                <w:color w:val="000000"/>
                <w:lang w:val="uk-UA"/>
              </w:rPr>
              <w:t xml:space="preserve">в, дискусій та роботи у парах. </w:t>
            </w:r>
            <w:r w:rsidR="00DF3585">
              <w:rPr>
                <w:bCs/>
                <w:color w:val="000000"/>
                <w:lang w:val="uk-UA"/>
              </w:rPr>
              <w:t>Метою даних практи</w:t>
            </w:r>
            <w:r w:rsidRPr="008A3B1C">
              <w:rPr>
                <w:bCs/>
                <w:color w:val="000000"/>
                <w:lang w:val="uk-UA"/>
              </w:rPr>
              <w:t>к є увиразнення вашої персональної креативно</w:t>
            </w:r>
            <w:r w:rsidR="008E3EB9" w:rsidRPr="008A3B1C">
              <w:rPr>
                <w:bCs/>
                <w:color w:val="000000"/>
                <w:lang w:val="uk-UA"/>
              </w:rPr>
              <w:t xml:space="preserve">ї </w:t>
            </w:r>
            <w:r w:rsidR="00DF3585">
              <w:rPr>
                <w:bCs/>
                <w:color w:val="000000"/>
                <w:lang w:val="uk-UA"/>
              </w:rPr>
              <w:t xml:space="preserve">бізнес-моделі. </w:t>
            </w:r>
          </w:p>
          <w:p w14:paraId="1120C02B" w14:textId="2AA3FAC5" w:rsidR="001B6714" w:rsidRPr="008A3B1C" w:rsidRDefault="008E3EB9" w:rsidP="001B6714">
            <w:pPr>
              <w:rPr>
                <w:bCs/>
                <w:color w:val="000000"/>
                <w:lang w:val="uk-UA"/>
              </w:rPr>
            </w:pPr>
            <w:r w:rsidRPr="008A3B1C">
              <w:rPr>
                <w:bCs/>
                <w:color w:val="000000"/>
                <w:lang w:val="uk-UA"/>
              </w:rPr>
              <w:t>Тренінг орієнтовано на опрацювання</w:t>
            </w:r>
            <w:r w:rsidR="00A62202" w:rsidRPr="008A3B1C">
              <w:rPr>
                <w:bCs/>
                <w:color w:val="000000"/>
                <w:lang w:val="uk-UA"/>
              </w:rPr>
              <w:t xml:space="preserve"> наступних складових</w:t>
            </w:r>
            <w:r w:rsidR="001B6714" w:rsidRPr="008A3B1C">
              <w:rPr>
                <w:bCs/>
                <w:color w:val="000000"/>
                <w:lang w:val="uk-UA"/>
              </w:rPr>
              <w:t xml:space="preserve">: місія, цінності, бачення, зростання та потенціал, мистецьке та ділове планування, встановлення партнерських відносин. </w:t>
            </w:r>
          </w:p>
          <w:p w14:paraId="3078DE21" w14:textId="58EB11D5" w:rsidR="001B6714" w:rsidRPr="008A3B1C" w:rsidRDefault="001B6714" w:rsidP="001B6714">
            <w:pPr>
              <w:rPr>
                <w:b/>
                <w:bCs/>
                <w:color w:val="000000"/>
                <w:lang w:val="uk-UA"/>
              </w:rPr>
            </w:pPr>
            <w:r w:rsidRPr="008A3B1C">
              <w:rPr>
                <w:bCs/>
                <w:color w:val="000000"/>
                <w:lang w:val="uk-UA"/>
              </w:rPr>
              <w:t>Ментор</w:t>
            </w:r>
            <w:r w:rsidRPr="008A3B1C">
              <w:rPr>
                <w:bCs/>
                <w:color w:val="000000"/>
                <w:lang w:val="uk-UA"/>
              </w:rPr>
              <w:sym w:font="Symbol" w:char="F03A"/>
            </w:r>
            <w:r w:rsidRPr="008A3B1C">
              <w:rPr>
                <w:b/>
                <w:bCs/>
                <w:color w:val="000000"/>
                <w:lang w:val="uk-UA"/>
              </w:rPr>
              <w:t xml:space="preserve"> </w:t>
            </w:r>
            <w:r w:rsidR="00DF3585">
              <w:rPr>
                <w:b/>
                <w:bCs/>
                <w:color w:val="000000"/>
                <w:lang w:val="uk-UA"/>
              </w:rPr>
              <w:t>Ґ</w:t>
            </w:r>
            <w:r w:rsidRPr="008A3B1C">
              <w:rPr>
                <w:b/>
                <w:bCs/>
                <w:color w:val="000000"/>
                <w:lang w:val="uk-UA"/>
              </w:rPr>
              <w:t xml:space="preserve">арі </w:t>
            </w:r>
            <w:proofErr w:type="spellStart"/>
            <w:r w:rsidR="00DF3585">
              <w:rPr>
                <w:b/>
                <w:bCs/>
                <w:color w:val="000000"/>
                <w:lang w:val="uk-UA"/>
              </w:rPr>
              <w:t>Г</w:t>
            </w:r>
            <w:r w:rsidRPr="008A3B1C">
              <w:rPr>
                <w:b/>
                <w:bCs/>
                <w:color w:val="000000"/>
                <w:lang w:val="uk-UA"/>
              </w:rPr>
              <w:t>іллз</w:t>
            </w:r>
            <w:proofErr w:type="spellEnd"/>
            <w:r w:rsidRPr="008A3B1C">
              <w:rPr>
                <w:b/>
                <w:bCs/>
                <w:color w:val="000000"/>
                <w:lang w:val="uk-UA"/>
              </w:rPr>
              <w:t xml:space="preserve">, </w:t>
            </w:r>
            <w:r w:rsidRPr="008A3B1C">
              <w:rPr>
                <w:bCs/>
                <w:color w:val="000000"/>
                <w:lang w:val="uk-UA"/>
              </w:rPr>
              <w:t>IETM, Бельгія</w:t>
            </w:r>
          </w:p>
          <w:p w14:paraId="074C6418" w14:textId="09491CA3" w:rsidR="00CD0733" w:rsidRPr="008A3B1C" w:rsidRDefault="00CD0733" w:rsidP="004A72F0">
            <w:pPr>
              <w:rPr>
                <w:b/>
                <w:bCs/>
                <w:color w:val="000000"/>
                <w:lang w:val="uk-UA"/>
              </w:rPr>
            </w:pPr>
          </w:p>
        </w:tc>
      </w:tr>
      <w:tr w:rsidR="00CD0733" w:rsidRPr="008A3B1C" w14:paraId="4CF0A81F" w14:textId="77777777" w:rsidTr="003C504A">
        <w:trPr>
          <w:trHeight w:val="1542"/>
        </w:trPr>
        <w:tc>
          <w:tcPr>
            <w:tcW w:w="1588" w:type="dxa"/>
          </w:tcPr>
          <w:p w14:paraId="7F854DD7" w14:textId="77777777" w:rsidR="00CD0733" w:rsidRPr="008A3B1C" w:rsidRDefault="00CD0733" w:rsidP="00CD0733">
            <w:pPr>
              <w:widowControl w:val="0"/>
              <w:rPr>
                <w:rFonts w:ascii="Times" w:eastAsia="Times" w:hAnsi="Times" w:cs="Times"/>
                <w:lang w:val="uk-UA"/>
              </w:rPr>
            </w:pPr>
            <w:r w:rsidRPr="008A3B1C">
              <w:rPr>
                <w:rFonts w:ascii="Times" w:eastAsia="Times" w:hAnsi="Times" w:cs="Times"/>
                <w:lang w:val="uk-UA"/>
              </w:rPr>
              <w:t>14:00 - 15:30</w:t>
            </w:r>
          </w:p>
          <w:p w14:paraId="2FAADBC9" w14:textId="77777777" w:rsidR="00CD0733" w:rsidRPr="008A3B1C" w:rsidRDefault="00CD0733" w:rsidP="004A72F0">
            <w:pPr>
              <w:rPr>
                <w:rFonts w:ascii="Times" w:eastAsia="Times" w:hAnsi="Times" w:cs="Times"/>
                <w:lang w:val="uk-UA"/>
              </w:rPr>
            </w:pPr>
          </w:p>
        </w:tc>
        <w:tc>
          <w:tcPr>
            <w:tcW w:w="2552" w:type="dxa"/>
          </w:tcPr>
          <w:p w14:paraId="48BE8157" w14:textId="3808271E" w:rsidR="00CD0733" w:rsidRPr="008A3B1C" w:rsidRDefault="00CD0733" w:rsidP="004A72F0">
            <w:pPr>
              <w:rPr>
                <w:b/>
                <w:bCs/>
                <w:color w:val="000000"/>
                <w:lang w:val="uk-UA"/>
              </w:rPr>
            </w:pPr>
            <w:r w:rsidRPr="008A3B1C">
              <w:rPr>
                <w:b/>
                <w:bCs/>
                <w:color w:val="000000"/>
                <w:lang w:val="uk-UA"/>
              </w:rPr>
              <w:t>панель</w:t>
            </w:r>
          </w:p>
        </w:tc>
        <w:tc>
          <w:tcPr>
            <w:tcW w:w="5199" w:type="dxa"/>
          </w:tcPr>
          <w:p w14:paraId="5EF22595" w14:textId="10B4796C" w:rsidR="001B6714" w:rsidRPr="00DF3585" w:rsidRDefault="001B6714" w:rsidP="001B6714">
            <w:pPr>
              <w:rPr>
                <w:rFonts w:eastAsia="Times New Roman"/>
                <w:lang w:val="uk-UA"/>
              </w:rPr>
            </w:pPr>
            <w:r w:rsidRPr="00DF3585">
              <w:rPr>
                <w:rFonts w:ascii="Times" w:eastAsia="Times New Roman" w:hAnsi="Times"/>
                <w:b/>
                <w:bCs/>
                <w:lang w:val="uk-UA"/>
              </w:rPr>
              <w:t>Створити простір: незалежні мистецькі майданчики у міжнародному контексті</w:t>
            </w:r>
            <w:r w:rsidR="00DF3585">
              <w:rPr>
                <w:rFonts w:ascii="Times" w:eastAsia="Times New Roman" w:hAnsi="Times"/>
                <w:b/>
                <w:bCs/>
                <w:lang w:val="uk-UA"/>
              </w:rPr>
              <w:t>, але</w:t>
            </w:r>
            <w:r w:rsidRPr="00DF3585">
              <w:rPr>
                <w:rFonts w:ascii="Times" w:eastAsia="Times New Roman" w:hAnsi="Times"/>
                <w:b/>
                <w:bCs/>
                <w:lang w:val="uk-UA"/>
              </w:rPr>
              <w:t xml:space="preserve"> без грошей</w:t>
            </w:r>
          </w:p>
          <w:p w14:paraId="2047A898" w14:textId="04882206" w:rsidR="001B6714" w:rsidRPr="00DF3585" w:rsidRDefault="001B6714" w:rsidP="001B6714">
            <w:pPr>
              <w:rPr>
                <w:lang w:val="uk-UA"/>
              </w:rPr>
            </w:pPr>
            <w:proofErr w:type="spellStart"/>
            <w:r w:rsidRPr="00DF3585">
              <w:rPr>
                <w:rFonts w:ascii="Times" w:hAnsi="Times"/>
                <w:lang w:val="uk-UA"/>
              </w:rPr>
              <w:t>Перформативні</w:t>
            </w:r>
            <w:proofErr w:type="spellEnd"/>
            <w:r w:rsidRPr="00DF3585">
              <w:rPr>
                <w:rFonts w:ascii="Times" w:hAnsi="Times"/>
                <w:lang w:val="uk-UA"/>
              </w:rPr>
              <w:t xml:space="preserve"> мистецтва вимагають простору – фізичного, емоційного, соціального. </w:t>
            </w:r>
            <w:r w:rsidR="00DF3585">
              <w:rPr>
                <w:rFonts w:ascii="Times" w:hAnsi="Times"/>
                <w:lang w:val="uk-UA"/>
              </w:rPr>
              <w:t>В</w:t>
            </w:r>
            <w:r w:rsidRPr="00DF3585">
              <w:rPr>
                <w:rFonts w:ascii="Times" w:hAnsi="Times"/>
                <w:lang w:val="uk-UA"/>
              </w:rPr>
              <w:t xml:space="preserve"> Україні, як і в багатьох інших європейських країнах, і досі бракує просторів/майданчиків, де </w:t>
            </w:r>
            <w:r w:rsidR="005802EF" w:rsidRPr="00DF3585">
              <w:rPr>
                <w:rFonts w:ascii="Times" w:hAnsi="Times"/>
                <w:lang w:val="uk-UA"/>
              </w:rPr>
              <w:t xml:space="preserve">незалежні команди </w:t>
            </w:r>
            <w:r w:rsidRPr="00DF3585">
              <w:rPr>
                <w:rFonts w:ascii="Times" w:hAnsi="Times"/>
                <w:lang w:val="uk-UA"/>
              </w:rPr>
              <w:t xml:space="preserve">могли б проводити репетиції та показувати вистави. Державні інституції продовжують не помічати дану проблему та не усвідомлюють </w:t>
            </w:r>
            <w:r w:rsidR="00DF3585">
              <w:rPr>
                <w:rFonts w:ascii="Times" w:hAnsi="Times"/>
                <w:lang w:val="uk-UA"/>
              </w:rPr>
              <w:t>ролі</w:t>
            </w:r>
            <w:r w:rsidR="005802EF" w:rsidRPr="00DF3585">
              <w:rPr>
                <w:rFonts w:ascii="Times" w:hAnsi="Times"/>
                <w:lang w:val="uk-UA"/>
              </w:rPr>
              <w:t>, як</w:t>
            </w:r>
            <w:r w:rsidR="00DF3585">
              <w:rPr>
                <w:rFonts w:ascii="Times" w:hAnsi="Times"/>
                <w:lang w:val="uk-UA"/>
              </w:rPr>
              <w:t>у</w:t>
            </w:r>
            <w:r w:rsidR="005802EF" w:rsidRPr="00DF3585">
              <w:rPr>
                <w:rFonts w:ascii="Times" w:hAnsi="Times"/>
                <w:lang w:val="uk-UA"/>
              </w:rPr>
              <w:t xml:space="preserve"> відіг</w:t>
            </w:r>
            <w:r w:rsidRPr="00DF3585">
              <w:rPr>
                <w:rFonts w:ascii="Times" w:hAnsi="Times"/>
                <w:lang w:val="uk-UA"/>
              </w:rPr>
              <w:t>рає незалежний мистецький сектор. Така ситуація не залишає митцю інакшого вибору, окрім як організовуват</w:t>
            </w:r>
            <w:r w:rsidR="005802EF" w:rsidRPr="00DF3585">
              <w:rPr>
                <w:rFonts w:ascii="Times" w:hAnsi="Times"/>
                <w:lang w:val="uk-UA"/>
              </w:rPr>
              <w:t xml:space="preserve">и власний простір для творення </w:t>
            </w:r>
            <w:r w:rsidRPr="00DF3585">
              <w:rPr>
                <w:rFonts w:ascii="Times" w:hAnsi="Times"/>
                <w:lang w:val="uk-UA"/>
              </w:rPr>
              <w:t xml:space="preserve">та розвитку. </w:t>
            </w:r>
            <w:r w:rsidR="00DF3585">
              <w:rPr>
                <w:rFonts w:ascii="Times" w:hAnsi="Times"/>
                <w:lang w:val="uk-UA"/>
              </w:rPr>
              <w:t xml:space="preserve">Ця сесія почнеться зі знайомства з конкретними </w:t>
            </w:r>
            <w:r w:rsidRPr="00DF3585">
              <w:rPr>
                <w:rFonts w:ascii="Times" w:hAnsi="Times"/>
                <w:lang w:val="uk-UA"/>
              </w:rPr>
              <w:t>кейс</w:t>
            </w:r>
            <w:r w:rsidR="00DF3585">
              <w:rPr>
                <w:rFonts w:ascii="Times" w:hAnsi="Times"/>
                <w:lang w:val="uk-UA"/>
              </w:rPr>
              <w:t>ами</w:t>
            </w:r>
            <w:r w:rsidRPr="00DF3585">
              <w:rPr>
                <w:rFonts w:ascii="Times" w:hAnsi="Times"/>
                <w:lang w:val="uk-UA"/>
              </w:rPr>
              <w:t xml:space="preserve"> </w:t>
            </w:r>
            <w:r w:rsidR="00DF3585">
              <w:rPr>
                <w:rFonts w:ascii="Times" w:hAnsi="Times"/>
                <w:lang w:val="uk-UA"/>
              </w:rPr>
              <w:t>у Болгарії та Україні</w:t>
            </w:r>
            <w:r w:rsidR="006766C8">
              <w:rPr>
                <w:rFonts w:ascii="Times" w:hAnsi="Times"/>
                <w:lang w:val="uk-UA"/>
              </w:rPr>
              <w:t>, після чого перейдемо до</w:t>
            </w:r>
            <w:r w:rsidRPr="00DF3585">
              <w:rPr>
                <w:rFonts w:ascii="Times" w:hAnsi="Times"/>
                <w:lang w:val="uk-UA"/>
              </w:rPr>
              <w:t xml:space="preserve"> обговорення вдалих стратегій створе</w:t>
            </w:r>
            <w:r w:rsidR="005802EF" w:rsidRPr="00DF3585">
              <w:rPr>
                <w:rFonts w:ascii="Times" w:hAnsi="Times"/>
                <w:lang w:val="uk-UA"/>
              </w:rPr>
              <w:t>ння та підтри</w:t>
            </w:r>
            <w:r w:rsidR="006766C8">
              <w:rPr>
                <w:rFonts w:ascii="Times" w:hAnsi="Times"/>
                <w:lang w:val="uk-UA"/>
              </w:rPr>
              <w:t>м</w:t>
            </w:r>
            <w:r w:rsidR="005802EF" w:rsidRPr="00DF3585">
              <w:rPr>
                <w:rFonts w:ascii="Times" w:hAnsi="Times"/>
                <w:lang w:val="uk-UA"/>
              </w:rPr>
              <w:t>ки</w:t>
            </w:r>
            <w:r w:rsidRPr="00DF3585">
              <w:rPr>
                <w:rFonts w:ascii="Times" w:hAnsi="Times"/>
                <w:lang w:val="uk-UA"/>
              </w:rPr>
              <w:t xml:space="preserve"> просторів для незалежних митців. </w:t>
            </w:r>
          </w:p>
          <w:p w14:paraId="781BA3F6" w14:textId="77777777" w:rsidR="001B6714" w:rsidRPr="00DF3585" w:rsidRDefault="001B6714" w:rsidP="001B6714">
            <w:pPr>
              <w:rPr>
                <w:lang w:val="uk-UA"/>
              </w:rPr>
            </w:pPr>
            <w:r w:rsidRPr="00DF3585">
              <w:rPr>
                <w:rFonts w:ascii="Times" w:hAnsi="Times"/>
                <w:lang w:val="uk-UA"/>
              </w:rPr>
              <w:t> </w:t>
            </w:r>
          </w:p>
          <w:p w14:paraId="576DFEEA" w14:textId="77777777" w:rsidR="001B6714" w:rsidRPr="00DF3585" w:rsidRDefault="001B6714" w:rsidP="001B6714">
            <w:pPr>
              <w:rPr>
                <w:lang w:val="uk-UA"/>
              </w:rPr>
            </w:pPr>
            <w:r w:rsidRPr="00DF3585">
              <w:rPr>
                <w:rFonts w:ascii="Times" w:hAnsi="Times"/>
                <w:lang w:val="uk-UA"/>
              </w:rPr>
              <w:t>Спікери: </w:t>
            </w:r>
          </w:p>
          <w:p w14:paraId="31D93C3D" w14:textId="76FCE305" w:rsidR="001B6714" w:rsidRPr="00DF3585" w:rsidRDefault="001B6714" w:rsidP="001B6714">
            <w:pPr>
              <w:rPr>
                <w:b/>
                <w:lang w:val="uk-UA"/>
              </w:rPr>
            </w:pPr>
            <w:proofErr w:type="spellStart"/>
            <w:r w:rsidRPr="00DF3585">
              <w:rPr>
                <w:rFonts w:ascii="Times" w:hAnsi="Times"/>
                <w:b/>
                <w:shd w:val="clear" w:color="auto" w:fill="FFFFFF"/>
                <w:lang w:val="uk-UA"/>
              </w:rPr>
              <w:t>Весселін</w:t>
            </w:r>
            <w:proofErr w:type="spellEnd"/>
            <w:r w:rsidRPr="00DF3585">
              <w:rPr>
                <w:rFonts w:ascii="Times" w:hAnsi="Times"/>
                <w:b/>
                <w:shd w:val="clear" w:color="auto" w:fill="FFFFFF"/>
                <w:lang w:val="uk-UA"/>
              </w:rPr>
              <w:t xml:space="preserve"> </w:t>
            </w:r>
            <w:proofErr w:type="spellStart"/>
            <w:r w:rsidRPr="00DF3585">
              <w:rPr>
                <w:rFonts w:ascii="Times" w:hAnsi="Times"/>
                <w:b/>
                <w:shd w:val="clear" w:color="auto" w:fill="FFFFFF"/>
                <w:lang w:val="uk-UA"/>
              </w:rPr>
              <w:t>Дімов</w:t>
            </w:r>
            <w:proofErr w:type="spellEnd"/>
            <w:r w:rsidRPr="00DF3585">
              <w:rPr>
                <w:rFonts w:ascii="Times" w:hAnsi="Times"/>
                <w:b/>
                <w:shd w:val="clear" w:color="auto" w:fill="FFFFFF"/>
                <w:lang w:val="uk-UA"/>
              </w:rPr>
              <w:t>, </w:t>
            </w:r>
            <w:proofErr w:type="spellStart"/>
            <w:r w:rsidR="005802EF" w:rsidRPr="00DF3585">
              <w:rPr>
                <w:rFonts w:ascii="Times" w:hAnsi="Times"/>
                <w:shd w:val="clear" w:color="auto" w:fill="FFFFFF"/>
                <w:lang w:val="uk-UA"/>
              </w:rPr>
              <w:t>Act</w:t>
            </w:r>
            <w:proofErr w:type="spellEnd"/>
            <w:r w:rsidR="005802EF" w:rsidRPr="00DF3585">
              <w:rPr>
                <w:rFonts w:ascii="Times" w:hAnsi="Times"/>
                <w:shd w:val="clear" w:color="auto" w:fill="FFFFFF"/>
                <w:lang w:val="uk-UA"/>
              </w:rPr>
              <w:t xml:space="preserve"> </w:t>
            </w:r>
            <w:proofErr w:type="spellStart"/>
            <w:r w:rsidR="005802EF" w:rsidRPr="00DF3585">
              <w:rPr>
                <w:rFonts w:ascii="Times" w:hAnsi="Times"/>
                <w:shd w:val="clear" w:color="auto" w:fill="FFFFFF"/>
                <w:lang w:val="uk-UA"/>
              </w:rPr>
              <w:t>Association</w:t>
            </w:r>
            <w:proofErr w:type="spellEnd"/>
            <w:r w:rsidR="005802EF" w:rsidRPr="00DF3585">
              <w:rPr>
                <w:rFonts w:ascii="Times" w:hAnsi="Times"/>
                <w:shd w:val="clear" w:color="auto" w:fill="FFFFFF"/>
                <w:lang w:val="uk-UA"/>
              </w:rPr>
              <w:t>, Болгарія</w:t>
            </w:r>
            <w:r w:rsidR="005802EF" w:rsidRPr="00DF3585">
              <w:rPr>
                <w:rFonts w:ascii="Times" w:hAnsi="Times"/>
                <w:b/>
                <w:shd w:val="clear" w:color="auto" w:fill="FFFFFF"/>
                <w:lang w:val="uk-UA"/>
              </w:rPr>
              <w:t xml:space="preserve"> </w:t>
            </w:r>
            <w:r w:rsidRPr="00DF3585">
              <w:rPr>
                <w:rFonts w:ascii="Times" w:hAnsi="Times"/>
                <w:b/>
                <w:shd w:val="clear" w:color="auto" w:fill="FFFFFF"/>
                <w:lang w:val="uk-UA"/>
              </w:rPr>
              <w:t xml:space="preserve"> </w:t>
            </w:r>
          </w:p>
          <w:p w14:paraId="4F74BFD8" w14:textId="326C137D" w:rsidR="00CD0733" w:rsidRPr="008A3B1C" w:rsidRDefault="001B6714" w:rsidP="003C504A">
            <w:pPr>
              <w:rPr>
                <w:b/>
                <w:bCs/>
                <w:color w:val="000000"/>
                <w:lang w:val="uk-UA"/>
              </w:rPr>
            </w:pPr>
            <w:r w:rsidRPr="00DF3585">
              <w:rPr>
                <w:rFonts w:ascii="Times" w:hAnsi="Times"/>
                <w:b/>
                <w:lang w:val="uk-UA"/>
              </w:rPr>
              <w:t>Юлія Юн</w:t>
            </w:r>
            <w:r w:rsidRPr="00DF3585">
              <w:rPr>
                <w:rFonts w:ascii="Times" w:hAnsi="Times"/>
                <w:lang w:val="uk-UA"/>
              </w:rPr>
              <w:t>, Те</w:t>
            </w:r>
            <w:r w:rsidR="005802EF" w:rsidRPr="00DF3585">
              <w:rPr>
                <w:rFonts w:ascii="Times" w:hAnsi="Times"/>
                <w:lang w:val="uk-UA"/>
              </w:rPr>
              <w:t xml:space="preserve">атральний простір ТЕО, Україна </w:t>
            </w:r>
            <w:r w:rsidRPr="00DF3585">
              <w:rPr>
                <w:rFonts w:ascii="Times" w:hAnsi="Times"/>
                <w:lang w:val="uk-UA"/>
              </w:rPr>
              <w:t> </w:t>
            </w:r>
            <w:r w:rsidR="005802EF" w:rsidRPr="00DF3585">
              <w:rPr>
                <w:rFonts w:ascii="Times" w:hAnsi="Times"/>
                <w:lang w:val="uk-UA"/>
              </w:rPr>
              <w:t xml:space="preserve"> </w:t>
            </w:r>
            <w:r w:rsidRPr="00DF3585">
              <w:rPr>
                <w:rFonts w:ascii="Times" w:hAnsi="Times"/>
                <w:lang w:val="uk-UA"/>
              </w:rPr>
              <w:br/>
            </w:r>
            <w:r w:rsidRPr="00DF3585">
              <w:rPr>
                <w:rFonts w:ascii="Times" w:hAnsi="Times"/>
                <w:b/>
                <w:lang w:val="uk-UA"/>
              </w:rPr>
              <w:t xml:space="preserve">Володимир </w:t>
            </w:r>
            <w:proofErr w:type="spellStart"/>
            <w:r w:rsidRPr="00DF3585">
              <w:rPr>
                <w:rFonts w:ascii="Times" w:hAnsi="Times"/>
                <w:b/>
                <w:lang w:val="uk-UA"/>
              </w:rPr>
              <w:t>Шейко</w:t>
            </w:r>
            <w:proofErr w:type="spellEnd"/>
            <w:r w:rsidRPr="00DF3585">
              <w:rPr>
                <w:rFonts w:ascii="Times" w:hAnsi="Times"/>
                <w:lang w:val="uk-UA"/>
              </w:rPr>
              <w:t xml:space="preserve">, Сцена 6, Україна </w:t>
            </w:r>
          </w:p>
        </w:tc>
      </w:tr>
      <w:tr w:rsidR="001B6714" w:rsidRPr="008A3B1C" w14:paraId="4673C228" w14:textId="77777777" w:rsidTr="000C0DB8">
        <w:trPr>
          <w:trHeight w:val="8303"/>
        </w:trPr>
        <w:tc>
          <w:tcPr>
            <w:tcW w:w="1588" w:type="dxa"/>
          </w:tcPr>
          <w:p w14:paraId="767B8580" w14:textId="62C35A73" w:rsidR="001B6714" w:rsidRPr="008A3B1C" w:rsidRDefault="000C0DB8" w:rsidP="006766C8">
            <w:pPr>
              <w:rPr>
                <w:rFonts w:ascii="Times" w:eastAsia="Times" w:hAnsi="Times" w:cs="Times"/>
                <w:lang w:val="uk-UA"/>
              </w:rPr>
            </w:pPr>
            <w:r w:rsidRPr="008A3B1C">
              <w:rPr>
                <w:rFonts w:ascii="Times" w:eastAsia="Times" w:hAnsi="Times" w:cs="Times"/>
                <w:lang w:val="uk-UA"/>
              </w:rPr>
              <w:lastRenderedPageBreak/>
              <w:t xml:space="preserve">16:00 </w:t>
            </w:r>
            <w:r w:rsidR="006766C8">
              <w:rPr>
                <w:rFonts w:ascii="Times" w:eastAsia="Times" w:hAnsi="Times" w:cs="Times"/>
                <w:lang w:val="uk-UA"/>
              </w:rPr>
              <w:t>–</w:t>
            </w:r>
            <w:r w:rsidRPr="008A3B1C">
              <w:rPr>
                <w:rFonts w:ascii="Times" w:eastAsia="Times" w:hAnsi="Times" w:cs="Times"/>
                <w:lang w:val="uk-UA"/>
              </w:rPr>
              <w:t xml:space="preserve"> 17:30</w:t>
            </w:r>
          </w:p>
        </w:tc>
        <w:tc>
          <w:tcPr>
            <w:tcW w:w="2552" w:type="dxa"/>
          </w:tcPr>
          <w:p w14:paraId="7BBD67CC" w14:textId="49AF1F31" w:rsidR="001B6714" w:rsidRPr="008A3B1C" w:rsidRDefault="000C0DB8" w:rsidP="004A72F0">
            <w:pPr>
              <w:rPr>
                <w:b/>
                <w:bCs/>
                <w:color w:val="000000"/>
                <w:lang w:val="uk-UA"/>
              </w:rPr>
            </w:pPr>
            <w:r w:rsidRPr="008A3B1C">
              <w:rPr>
                <w:b/>
                <w:bCs/>
                <w:color w:val="000000"/>
                <w:lang w:val="uk-UA"/>
              </w:rPr>
              <w:t>панель</w:t>
            </w:r>
          </w:p>
        </w:tc>
        <w:tc>
          <w:tcPr>
            <w:tcW w:w="5199" w:type="dxa"/>
          </w:tcPr>
          <w:p w14:paraId="5CB9CE7E" w14:textId="77777777" w:rsidR="001B6714" w:rsidRPr="006766C8" w:rsidRDefault="000C0DB8" w:rsidP="001B6714">
            <w:pPr>
              <w:rPr>
                <w:rFonts w:ascii="Times" w:eastAsia="Times New Roman" w:hAnsi="Times" w:cs="Arial"/>
                <w:b/>
                <w:bCs/>
                <w:lang w:val="uk-UA"/>
              </w:rPr>
            </w:pPr>
            <w:r w:rsidRPr="006766C8">
              <w:rPr>
                <w:rFonts w:ascii="Times" w:eastAsia="Times New Roman" w:hAnsi="Times" w:cs="Arial"/>
                <w:b/>
                <w:bCs/>
                <w:lang w:val="uk-UA"/>
              </w:rPr>
              <w:t>Формування аудиторії: незалежні мистецькі майданчики задля місцевих громад</w:t>
            </w:r>
          </w:p>
          <w:p w14:paraId="2F529B60" w14:textId="4EF7A687" w:rsidR="000C0DB8" w:rsidRPr="006766C8" w:rsidRDefault="000C0DB8" w:rsidP="000C0DB8">
            <w:pPr>
              <w:rPr>
                <w:rFonts w:ascii="Arial" w:hAnsi="Arial" w:cs="Arial"/>
                <w:sz w:val="22"/>
                <w:szCs w:val="22"/>
                <w:lang w:val="uk-UA"/>
              </w:rPr>
            </w:pPr>
            <w:r w:rsidRPr="006766C8">
              <w:rPr>
                <w:rFonts w:ascii="Times" w:hAnsi="Times" w:cs="Arial"/>
                <w:lang w:val="uk-UA"/>
              </w:rPr>
              <w:t xml:space="preserve">Термін «аудиторія» використовується для окреслення розмаїтої та складної </w:t>
            </w:r>
            <w:r w:rsidR="006766C8">
              <w:rPr>
                <w:rFonts w:ascii="Times" w:hAnsi="Times" w:cs="Arial"/>
                <w:lang w:val="uk-UA"/>
              </w:rPr>
              <w:t>сукупності</w:t>
            </w:r>
            <w:r w:rsidRPr="006766C8">
              <w:rPr>
                <w:rFonts w:ascii="Times" w:hAnsi="Times" w:cs="Arial"/>
                <w:lang w:val="uk-UA"/>
              </w:rPr>
              <w:t xml:space="preserve"> усіх тих людей, про яких зазвичай ми знаємо дуже мало. Тим не менш, уже існуючі образи аудиторії не передають усього багатства, заплутаності, різно</w:t>
            </w:r>
            <w:r w:rsidR="00A62202" w:rsidRPr="006766C8">
              <w:rPr>
                <w:rFonts w:ascii="Times" w:hAnsi="Times" w:cs="Arial"/>
                <w:lang w:val="uk-UA"/>
              </w:rPr>
              <w:t>манітності, натхнення та подиву</w:t>
            </w:r>
            <w:r w:rsidR="006766C8">
              <w:rPr>
                <w:rFonts w:ascii="Times" w:hAnsi="Times" w:cs="Arial"/>
                <w:lang w:val="uk-UA"/>
              </w:rPr>
              <w:t>,</w:t>
            </w:r>
            <w:r w:rsidRPr="006766C8">
              <w:rPr>
                <w:rFonts w:ascii="Times" w:hAnsi="Times" w:cs="Arial"/>
                <w:lang w:val="uk-UA"/>
              </w:rPr>
              <w:t xml:space="preserve"> властивих реальним глядачам, які прийшли на виставу. Тоді як ми маємо зрозуміти, що таке аудиторія? </w:t>
            </w:r>
            <w:r w:rsidR="006766C8">
              <w:rPr>
                <w:rFonts w:ascii="Times" w:hAnsi="Times" w:cs="Arial"/>
                <w:lang w:val="uk-UA"/>
              </w:rPr>
              <w:t>Чи це л</w:t>
            </w:r>
            <w:r w:rsidRPr="006766C8">
              <w:rPr>
                <w:rFonts w:ascii="Times" w:hAnsi="Times" w:cs="Arial"/>
                <w:lang w:val="uk-UA"/>
              </w:rPr>
              <w:t xml:space="preserve">юди, що сидять у кріслах та чекають, коли почнеться вистава? Чи це натовп, </w:t>
            </w:r>
            <w:r w:rsidR="006766C8">
              <w:rPr>
                <w:rFonts w:ascii="Times" w:hAnsi="Times" w:cs="Arial"/>
                <w:lang w:val="uk-UA"/>
              </w:rPr>
              <w:t>що його</w:t>
            </w:r>
            <w:r w:rsidRPr="006766C8">
              <w:rPr>
                <w:rFonts w:ascii="Times" w:hAnsi="Times" w:cs="Arial"/>
                <w:lang w:val="uk-UA"/>
              </w:rPr>
              <w:t xml:space="preserve"> уявляє собі виконавець, готуючись вийти на сцену? Аудиторія існує до початку представлення вистави, чи це ми створюємо аудиторію </w:t>
            </w:r>
            <w:r w:rsidR="006766C8">
              <w:rPr>
                <w:rFonts w:ascii="Times" w:hAnsi="Times" w:cs="Arial"/>
                <w:lang w:val="uk-UA"/>
              </w:rPr>
              <w:t>упродовж</w:t>
            </w:r>
            <w:r w:rsidRPr="006766C8">
              <w:rPr>
                <w:rFonts w:ascii="Times" w:hAnsi="Times" w:cs="Arial"/>
                <w:lang w:val="uk-UA"/>
              </w:rPr>
              <w:t xml:space="preserve"> виконання вистави? Це аудиторія формує театр чи навпаки? Як організація може формувати та розвивати аудиторію у перервах між розвагами, соціальними збіговиськами, розвитком спільнот і потребою у стабільному і достатньому фінансовому прибутку?</w:t>
            </w:r>
            <w:r w:rsidRPr="006766C8">
              <w:rPr>
                <w:rStyle w:val="apple-converted-space"/>
                <w:rFonts w:ascii="Times" w:hAnsi="Times" w:cs="Arial"/>
                <w:lang w:val="uk-UA"/>
              </w:rPr>
              <w:t> </w:t>
            </w:r>
          </w:p>
          <w:p w14:paraId="0F1F813A" w14:textId="77777777" w:rsidR="000C0DB8" w:rsidRPr="006766C8" w:rsidRDefault="000C0DB8" w:rsidP="000C0DB8">
            <w:pPr>
              <w:rPr>
                <w:rFonts w:ascii="Arial" w:hAnsi="Arial" w:cs="Arial"/>
                <w:sz w:val="22"/>
                <w:szCs w:val="22"/>
                <w:lang w:val="uk-UA"/>
              </w:rPr>
            </w:pPr>
            <w:r w:rsidRPr="008A3B1C">
              <w:rPr>
                <w:rFonts w:ascii="Times" w:hAnsi="Times" w:cs="Arial"/>
                <w:color w:val="222222"/>
                <w:lang w:val="uk-UA"/>
              </w:rPr>
              <w:t> </w:t>
            </w:r>
          </w:p>
          <w:p w14:paraId="46AD4F42" w14:textId="5DA03186" w:rsidR="000C0DB8" w:rsidRPr="006766C8" w:rsidRDefault="000C0DB8" w:rsidP="000C0DB8">
            <w:pPr>
              <w:rPr>
                <w:rFonts w:ascii="Times" w:eastAsia="Times New Roman" w:hAnsi="Times"/>
                <w:lang w:val="uk-UA"/>
              </w:rPr>
            </w:pPr>
            <w:r w:rsidRPr="006766C8">
              <w:rPr>
                <w:rFonts w:ascii="Times" w:eastAsia="Times New Roman" w:hAnsi="Times"/>
                <w:lang w:val="uk-UA"/>
              </w:rPr>
              <w:t>Спікер</w:t>
            </w:r>
            <w:r w:rsidRPr="006766C8">
              <w:rPr>
                <w:rStyle w:val="apple-converted-space"/>
                <w:rFonts w:ascii="Times" w:eastAsia="Times New Roman" w:hAnsi="Times"/>
                <w:lang w:val="uk-UA"/>
              </w:rPr>
              <w:t>и</w:t>
            </w:r>
            <w:r w:rsidRPr="006766C8">
              <w:rPr>
                <w:rFonts w:ascii="Times" w:eastAsia="Times New Roman" w:hAnsi="Times"/>
                <w:lang w:val="uk-UA"/>
              </w:rPr>
              <w:t>:</w:t>
            </w:r>
            <w:r w:rsidRPr="006766C8">
              <w:rPr>
                <w:rStyle w:val="apple-converted-space"/>
                <w:rFonts w:ascii="Times" w:eastAsia="Times New Roman" w:hAnsi="Times"/>
                <w:lang w:val="uk-UA"/>
              </w:rPr>
              <w:t> </w:t>
            </w:r>
            <w:proofErr w:type="spellStart"/>
            <w:r w:rsidRPr="006766C8">
              <w:rPr>
                <w:rFonts w:ascii="Times" w:eastAsia="Times New Roman" w:hAnsi="Times"/>
                <w:b/>
                <w:lang w:val="uk-UA"/>
              </w:rPr>
              <w:t>Дебора</w:t>
            </w:r>
            <w:proofErr w:type="spellEnd"/>
            <w:r w:rsidRPr="006766C8">
              <w:rPr>
                <w:rFonts w:ascii="Times" w:eastAsia="Times New Roman" w:hAnsi="Times"/>
                <w:b/>
                <w:lang w:val="uk-UA"/>
              </w:rPr>
              <w:t xml:space="preserve"> </w:t>
            </w:r>
            <w:proofErr w:type="spellStart"/>
            <w:r w:rsidRPr="006766C8">
              <w:rPr>
                <w:rFonts w:ascii="Times" w:eastAsia="Times New Roman" w:hAnsi="Times"/>
                <w:b/>
                <w:lang w:val="uk-UA"/>
              </w:rPr>
              <w:t>Пірсон</w:t>
            </w:r>
            <w:proofErr w:type="spellEnd"/>
            <w:r w:rsidRPr="006766C8">
              <w:rPr>
                <w:rFonts w:ascii="Times" w:eastAsia="Times New Roman" w:hAnsi="Times"/>
                <w:lang w:val="uk-UA"/>
              </w:rPr>
              <w:t>, компанія</w:t>
            </w:r>
            <w:r w:rsidRPr="006766C8">
              <w:rPr>
                <w:rStyle w:val="apple-converted-space"/>
                <w:rFonts w:ascii="Times" w:eastAsia="Times New Roman" w:hAnsi="Times"/>
                <w:lang w:val="uk-UA"/>
              </w:rPr>
              <w:t> </w:t>
            </w:r>
            <w:proofErr w:type="spellStart"/>
            <w:r w:rsidRPr="006766C8">
              <w:rPr>
                <w:rFonts w:ascii="Times" w:eastAsia="Times New Roman" w:hAnsi="Times"/>
                <w:lang w:val="uk-UA"/>
              </w:rPr>
              <w:t>Forest</w:t>
            </w:r>
            <w:proofErr w:type="spellEnd"/>
            <w:r w:rsidRPr="006766C8">
              <w:rPr>
                <w:rFonts w:ascii="Times" w:eastAsia="Times New Roman" w:hAnsi="Times"/>
                <w:lang w:val="uk-UA"/>
              </w:rPr>
              <w:t xml:space="preserve"> </w:t>
            </w:r>
            <w:proofErr w:type="spellStart"/>
            <w:r w:rsidRPr="006766C8">
              <w:rPr>
                <w:rFonts w:ascii="Times" w:eastAsia="Times New Roman" w:hAnsi="Times"/>
                <w:lang w:val="uk-UA"/>
              </w:rPr>
              <w:t>Fringe</w:t>
            </w:r>
            <w:proofErr w:type="spellEnd"/>
            <w:r w:rsidRPr="006766C8">
              <w:rPr>
                <w:rFonts w:ascii="Times" w:eastAsia="Times New Roman" w:hAnsi="Times"/>
                <w:lang w:val="uk-UA"/>
              </w:rPr>
              <w:t xml:space="preserve">, Велика Британія </w:t>
            </w:r>
          </w:p>
          <w:p w14:paraId="6598BFCA" w14:textId="1B44E329" w:rsidR="000C0DB8" w:rsidRPr="006766C8" w:rsidRDefault="000C0DB8" w:rsidP="000C0DB8">
            <w:pPr>
              <w:rPr>
                <w:rFonts w:ascii="Times" w:eastAsia="Times New Roman" w:hAnsi="Times"/>
                <w:lang w:val="uk-UA"/>
              </w:rPr>
            </w:pPr>
            <w:r w:rsidRPr="006766C8">
              <w:rPr>
                <w:rFonts w:ascii="Times" w:eastAsia="Times New Roman" w:hAnsi="Times"/>
                <w:b/>
                <w:lang w:val="uk-UA"/>
              </w:rPr>
              <w:t>Ярослава Кравченко</w:t>
            </w:r>
            <w:r w:rsidRPr="006766C8">
              <w:rPr>
                <w:rFonts w:ascii="Times" w:eastAsia="Times New Roman" w:hAnsi="Times"/>
                <w:lang w:val="uk-UA"/>
              </w:rPr>
              <w:t>, «Дикий театр», Україна</w:t>
            </w:r>
          </w:p>
          <w:p w14:paraId="2C43F752" w14:textId="55055C34" w:rsidR="000C0DB8" w:rsidRPr="008A3B1C" w:rsidRDefault="000C0DB8" w:rsidP="000C0DB8">
            <w:pPr>
              <w:rPr>
                <w:b/>
                <w:bCs/>
                <w:color w:val="000000"/>
                <w:lang w:val="uk-UA"/>
              </w:rPr>
            </w:pPr>
            <w:r w:rsidRPr="006766C8">
              <w:rPr>
                <w:rFonts w:eastAsia="Times New Roman"/>
                <w:b/>
                <w:lang w:val="uk-UA"/>
              </w:rPr>
              <w:t xml:space="preserve">Ден </w:t>
            </w:r>
            <w:proofErr w:type="spellStart"/>
            <w:r w:rsidRPr="006766C8">
              <w:rPr>
                <w:rFonts w:eastAsia="Times New Roman"/>
                <w:b/>
                <w:lang w:val="uk-UA"/>
              </w:rPr>
              <w:t>Гуменний</w:t>
            </w:r>
            <w:proofErr w:type="spellEnd"/>
            <w:r w:rsidRPr="006766C8">
              <w:rPr>
                <w:rFonts w:eastAsia="Times New Roman"/>
                <w:lang w:val="uk-UA"/>
              </w:rPr>
              <w:t xml:space="preserve"> «</w:t>
            </w:r>
            <w:proofErr w:type="spellStart"/>
            <w:r w:rsidRPr="006766C8">
              <w:rPr>
                <w:rFonts w:eastAsia="Times New Roman"/>
                <w:lang w:val="uk-UA"/>
              </w:rPr>
              <w:t>PostPlay</w:t>
            </w:r>
            <w:proofErr w:type="spellEnd"/>
            <w:r w:rsidRPr="006766C8">
              <w:rPr>
                <w:rFonts w:eastAsia="Times New Roman"/>
                <w:lang w:val="uk-UA"/>
              </w:rPr>
              <w:t xml:space="preserve"> театр</w:t>
            </w:r>
            <w:r w:rsidRPr="006766C8">
              <w:rPr>
                <w:rFonts w:ascii="Times" w:eastAsia="Times New Roman" w:hAnsi="Times"/>
                <w:lang w:val="uk-UA"/>
              </w:rPr>
              <w:t>», Україна</w:t>
            </w:r>
          </w:p>
        </w:tc>
      </w:tr>
      <w:tr w:rsidR="00CD0733" w:rsidRPr="008A3B1C" w14:paraId="2FFBB008" w14:textId="77777777" w:rsidTr="0026441A">
        <w:trPr>
          <w:trHeight w:val="310"/>
        </w:trPr>
        <w:tc>
          <w:tcPr>
            <w:tcW w:w="9339" w:type="dxa"/>
            <w:gridSpan w:val="3"/>
          </w:tcPr>
          <w:p w14:paraId="6DCEC22A" w14:textId="0DBC691B" w:rsidR="00CD0733" w:rsidRPr="008A3B1C" w:rsidRDefault="00CD0733" w:rsidP="006766C8">
            <w:pPr>
              <w:jc w:val="center"/>
              <w:rPr>
                <w:b/>
                <w:bCs/>
                <w:color w:val="000000"/>
                <w:lang w:val="uk-UA"/>
              </w:rPr>
            </w:pPr>
            <w:r w:rsidRPr="008A3B1C">
              <w:rPr>
                <w:b/>
                <w:bCs/>
                <w:color w:val="000000"/>
                <w:lang w:val="uk-UA"/>
              </w:rPr>
              <w:t>23 червня, субота</w:t>
            </w:r>
          </w:p>
        </w:tc>
      </w:tr>
      <w:tr w:rsidR="00CD0733" w:rsidRPr="008A3B1C" w14:paraId="18A52E2B" w14:textId="77777777" w:rsidTr="00CD0733">
        <w:trPr>
          <w:trHeight w:val="310"/>
        </w:trPr>
        <w:tc>
          <w:tcPr>
            <w:tcW w:w="1588" w:type="dxa"/>
          </w:tcPr>
          <w:p w14:paraId="2EAEB2B5" w14:textId="25315F3F" w:rsidR="00CD0733" w:rsidRPr="008A3B1C" w:rsidRDefault="00CD0733" w:rsidP="006766C8">
            <w:pPr>
              <w:rPr>
                <w:rFonts w:ascii="Times" w:eastAsia="Times" w:hAnsi="Times" w:cs="Times"/>
                <w:lang w:val="uk-UA"/>
              </w:rPr>
            </w:pPr>
            <w:r w:rsidRPr="008A3B1C">
              <w:rPr>
                <w:rFonts w:ascii="Times" w:eastAsia="Times" w:hAnsi="Times" w:cs="Times"/>
                <w:lang w:val="uk-UA"/>
              </w:rPr>
              <w:t xml:space="preserve">09:30 </w:t>
            </w:r>
            <w:r w:rsidR="006766C8">
              <w:rPr>
                <w:rFonts w:ascii="Times" w:eastAsia="Times" w:hAnsi="Times" w:cs="Times"/>
                <w:lang w:val="uk-UA"/>
              </w:rPr>
              <w:t>–</w:t>
            </w:r>
            <w:r w:rsidRPr="008A3B1C">
              <w:rPr>
                <w:rFonts w:ascii="Times" w:eastAsia="Times" w:hAnsi="Times" w:cs="Times"/>
                <w:lang w:val="uk-UA"/>
              </w:rPr>
              <w:t xml:space="preserve"> 12:00</w:t>
            </w:r>
          </w:p>
        </w:tc>
        <w:tc>
          <w:tcPr>
            <w:tcW w:w="2552" w:type="dxa"/>
          </w:tcPr>
          <w:p w14:paraId="7F0A8385" w14:textId="2176C379" w:rsidR="00CD0733" w:rsidRPr="008A3B1C" w:rsidRDefault="00CD0733" w:rsidP="004A72F0">
            <w:pPr>
              <w:rPr>
                <w:b/>
                <w:bCs/>
                <w:color w:val="000000"/>
                <w:lang w:val="uk-UA"/>
              </w:rPr>
            </w:pPr>
            <w:r w:rsidRPr="008A3B1C">
              <w:rPr>
                <w:b/>
                <w:bCs/>
                <w:color w:val="000000"/>
                <w:lang w:val="uk-UA"/>
              </w:rPr>
              <w:t xml:space="preserve">Реєстрація та </w:t>
            </w:r>
            <w:proofErr w:type="spellStart"/>
            <w:r w:rsidRPr="008A3B1C">
              <w:rPr>
                <w:rFonts w:ascii="Times" w:eastAsia="Times" w:hAnsi="Times" w:cs="Times"/>
                <w:b/>
                <w:lang w:val="uk-UA"/>
              </w:rPr>
              <w:t>check-in</w:t>
            </w:r>
            <w:proofErr w:type="spellEnd"/>
          </w:p>
        </w:tc>
        <w:tc>
          <w:tcPr>
            <w:tcW w:w="5199" w:type="dxa"/>
          </w:tcPr>
          <w:p w14:paraId="5164873E" w14:textId="77777777" w:rsidR="00CD0733" w:rsidRPr="008A3B1C" w:rsidRDefault="00CD0733" w:rsidP="004A72F0">
            <w:pPr>
              <w:rPr>
                <w:b/>
                <w:bCs/>
                <w:color w:val="000000"/>
                <w:lang w:val="uk-UA"/>
              </w:rPr>
            </w:pPr>
          </w:p>
        </w:tc>
      </w:tr>
      <w:tr w:rsidR="00CD0733" w:rsidRPr="008A3B1C" w14:paraId="3B9FF444" w14:textId="77777777" w:rsidTr="00CD0733">
        <w:trPr>
          <w:trHeight w:val="310"/>
        </w:trPr>
        <w:tc>
          <w:tcPr>
            <w:tcW w:w="1588" w:type="dxa"/>
          </w:tcPr>
          <w:p w14:paraId="1D50EEB9" w14:textId="464FCAD5" w:rsidR="00CD0733" w:rsidRPr="008A3B1C" w:rsidRDefault="00CD0733" w:rsidP="006766C8">
            <w:pPr>
              <w:rPr>
                <w:rFonts w:ascii="Times" w:eastAsia="Times" w:hAnsi="Times" w:cs="Times"/>
                <w:lang w:val="uk-UA"/>
              </w:rPr>
            </w:pPr>
            <w:r w:rsidRPr="008A3B1C">
              <w:rPr>
                <w:rFonts w:ascii="Times" w:eastAsia="Times" w:hAnsi="Times" w:cs="Times"/>
                <w:lang w:val="uk-UA"/>
              </w:rPr>
              <w:t xml:space="preserve">09:30 </w:t>
            </w:r>
            <w:r w:rsidR="006766C8">
              <w:rPr>
                <w:rFonts w:ascii="Times" w:eastAsia="Times" w:hAnsi="Times" w:cs="Times"/>
                <w:lang w:val="uk-UA"/>
              </w:rPr>
              <w:t>–</w:t>
            </w:r>
            <w:r w:rsidRPr="008A3B1C">
              <w:rPr>
                <w:rFonts w:ascii="Times" w:eastAsia="Times" w:hAnsi="Times" w:cs="Times"/>
                <w:lang w:val="uk-UA"/>
              </w:rPr>
              <w:t xml:space="preserve"> 13:30</w:t>
            </w:r>
          </w:p>
        </w:tc>
        <w:tc>
          <w:tcPr>
            <w:tcW w:w="2552" w:type="dxa"/>
          </w:tcPr>
          <w:p w14:paraId="44E2EB99" w14:textId="7C245041" w:rsidR="00CD0733" w:rsidRPr="008A3B1C" w:rsidRDefault="00CD0733" w:rsidP="004A72F0">
            <w:pPr>
              <w:rPr>
                <w:b/>
                <w:bCs/>
                <w:color w:val="000000"/>
                <w:lang w:val="uk-UA"/>
              </w:rPr>
            </w:pPr>
            <w:r w:rsidRPr="008A3B1C">
              <w:rPr>
                <w:b/>
                <w:bCs/>
                <w:color w:val="000000"/>
                <w:lang w:val="uk-UA"/>
              </w:rPr>
              <w:t>майстерня</w:t>
            </w:r>
          </w:p>
        </w:tc>
        <w:tc>
          <w:tcPr>
            <w:tcW w:w="5199" w:type="dxa"/>
          </w:tcPr>
          <w:p w14:paraId="107211D4" w14:textId="79F70498" w:rsidR="008A3B1C" w:rsidRPr="008A3B1C" w:rsidRDefault="008A3B1C" w:rsidP="008A3B1C">
            <w:pPr>
              <w:rPr>
                <w:b/>
                <w:bCs/>
                <w:color w:val="000000"/>
                <w:shd w:val="clear" w:color="auto" w:fill="FFFFFF"/>
                <w:lang w:val="uk-UA"/>
              </w:rPr>
            </w:pPr>
            <w:r w:rsidRPr="008A3B1C">
              <w:rPr>
                <w:b/>
                <w:bCs/>
                <w:color w:val="000000"/>
                <w:shd w:val="clear" w:color="auto" w:fill="FFFFFF"/>
                <w:lang w:val="uk-UA"/>
              </w:rPr>
              <w:t>Як вивести ваш проект на міжнародний рівень:</w:t>
            </w:r>
            <w:r w:rsidRPr="008A3B1C">
              <w:rPr>
                <w:color w:val="000000"/>
                <w:lang w:val="uk-UA"/>
              </w:rPr>
              <w:t xml:space="preserve"> </w:t>
            </w:r>
            <w:r w:rsidRPr="008A3B1C">
              <w:rPr>
                <w:b/>
                <w:bCs/>
                <w:color w:val="000000"/>
                <w:shd w:val="clear" w:color="auto" w:fill="FFFFFF"/>
                <w:lang w:val="uk-UA"/>
              </w:rPr>
              <w:t xml:space="preserve">ринки та стратегії у </w:t>
            </w:r>
            <w:proofErr w:type="spellStart"/>
            <w:r w:rsidRPr="008A3B1C">
              <w:rPr>
                <w:b/>
                <w:bCs/>
                <w:color w:val="000000"/>
                <w:shd w:val="clear" w:color="auto" w:fill="FFFFFF"/>
                <w:lang w:val="uk-UA"/>
              </w:rPr>
              <w:t>перформативному</w:t>
            </w:r>
            <w:proofErr w:type="spellEnd"/>
            <w:r w:rsidRPr="008A3B1C">
              <w:rPr>
                <w:b/>
                <w:bCs/>
                <w:color w:val="000000"/>
                <w:shd w:val="clear" w:color="auto" w:fill="FFFFFF"/>
                <w:lang w:val="uk-UA"/>
              </w:rPr>
              <w:t xml:space="preserve"> мистецтві </w:t>
            </w:r>
            <w:r w:rsidRPr="008A3B1C">
              <w:rPr>
                <w:bCs/>
                <w:i/>
                <w:color w:val="000000"/>
                <w:shd w:val="clear" w:color="auto" w:fill="FFFFFF"/>
                <w:lang w:val="uk-UA"/>
              </w:rPr>
              <w:t>(день</w:t>
            </w:r>
            <w:r>
              <w:rPr>
                <w:bCs/>
                <w:i/>
                <w:color w:val="000000"/>
                <w:shd w:val="clear" w:color="auto" w:fill="FFFFFF"/>
                <w:lang w:val="uk-UA"/>
              </w:rPr>
              <w:t xml:space="preserve"> 3</w:t>
            </w:r>
            <w:r w:rsidRPr="008A3B1C">
              <w:rPr>
                <w:bCs/>
                <w:i/>
                <w:color w:val="000000"/>
                <w:shd w:val="clear" w:color="auto" w:fill="FFFFFF"/>
                <w:lang w:val="uk-UA"/>
              </w:rPr>
              <w:t>)</w:t>
            </w:r>
          </w:p>
          <w:p w14:paraId="0322B17C" w14:textId="77777777" w:rsidR="008A3B1C" w:rsidRPr="008A3B1C" w:rsidRDefault="008A3B1C" w:rsidP="008A3B1C">
            <w:pPr>
              <w:rPr>
                <w:bCs/>
                <w:color w:val="000000"/>
                <w:shd w:val="clear" w:color="auto" w:fill="FFFFFF"/>
                <w:lang w:val="uk-UA"/>
              </w:rPr>
            </w:pPr>
            <w:r w:rsidRPr="008A3B1C">
              <w:rPr>
                <w:bCs/>
                <w:color w:val="000000"/>
                <w:shd w:val="clear" w:color="auto" w:fill="FFFFFF"/>
                <w:lang w:val="uk-UA"/>
              </w:rPr>
              <w:t xml:space="preserve">Ця майстерня розрахована на митців, продюсерів, менеджерів та інших професіоналів сектору </w:t>
            </w:r>
            <w:proofErr w:type="spellStart"/>
            <w:r w:rsidRPr="008A3B1C">
              <w:rPr>
                <w:bCs/>
                <w:color w:val="000000"/>
                <w:shd w:val="clear" w:color="auto" w:fill="FFFFFF"/>
                <w:lang w:val="uk-UA"/>
              </w:rPr>
              <w:t>перформативного</w:t>
            </w:r>
            <w:proofErr w:type="spellEnd"/>
            <w:r w:rsidRPr="008A3B1C">
              <w:rPr>
                <w:bCs/>
                <w:color w:val="000000"/>
                <w:shd w:val="clear" w:color="auto" w:fill="FFFFFF"/>
                <w:lang w:val="uk-UA"/>
              </w:rPr>
              <w:t xml:space="preserve"> мистецтва.</w:t>
            </w:r>
          </w:p>
          <w:p w14:paraId="64FF8FC0" w14:textId="77777777" w:rsidR="008A3B1C" w:rsidRPr="008A3B1C" w:rsidRDefault="008A3B1C" w:rsidP="008A3B1C">
            <w:pPr>
              <w:rPr>
                <w:color w:val="000000"/>
                <w:lang w:val="uk-UA"/>
              </w:rPr>
            </w:pPr>
            <w:r w:rsidRPr="008A3B1C">
              <w:rPr>
                <w:bCs/>
                <w:color w:val="000000"/>
                <w:shd w:val="clear" w:color="auto" w:fill="FFFFFF"/>
                <w:lang w:val="uk-UA"/>
              </w:rPr>
              <w:t xml:space="preserve">Під час майстерні розглянемо ваші проекти, визначимо </w:t>
            </w:r>
            <w:r>
              <w:rPr>
                <w:bCs/>
                <w:color w:val="000000"/>
                <w:shd w:val="clear" w:color="auto" w:fill="FFFFFF"/>
                <w:lang w:val="uk-UA"/>
              </w:rPr>
              <w:t>чому їхня</w:t>
            </w:r>
            <w:r w:rsidRPr="008A3B1C">
              <w:rPr>
                <w:bCs/>
                <w:color w:val="000000"/>
                <w:shd w:val="clear" w:color="auto" w:fill="FFFFFF"/>
                <w:lang w:val="uk-UA"/>
              </w:rPr>
              <w:t xml:space="preserve"> присутн</w:t>
            </w:r>
            <w:r>
              <w:rPr>
                <w:bCs/>
                <w:color w:val="000000"/>
                <w:shd w:val="clear" w:color="auto" w:fill="FFFFFF"/>
                <w:lang w:val="uk-UA"/>
              </w:rPr>
              <w:t>ість важлива</w:t>
            </w:r>
            <w:r w:rsidRPr="008A3B1C">
              <w:rPr>
                <w:bCs/>
                <w:color w:val="000000"/>
                <w:shd w:val="clear" w:color="auto" w:fill="FFFFFF"/>
                <w:lang w:val="uk-UA"/>
              </w:rPr>
              <w:t xml:space="preserve"> на міжнародних ринках і допоможемо розробити стратегію на тривалий термін. Проаналізуємо середовище у різних країнах світу, проведемо </w:t>
            </w:r>
            <w:proofErr w:type="spellStart"/>
            <w:r w:rsidRPr="008A3B1C">
              <w:rPr>
                <w:bCs/>
                <w:color w:val="000000"/>
                <w:shd w:val="clear" w:color="auto" w:fill="FFFFFF"/>
                <w:lang w:val="uk-UA"/>
              </w:rPr>
              <w:t>маппінг</w:t>
            </w:r>
            <w:proofErr w:type="spellEnd"/>
            <w:r w:rsidRPr="008A3B1C">
              <w:rPr>
                <w:bCs/>
                <w:color w:val="000000"/>
                <w:shd w:val="clear" w:color="auto" w:fill="FFFFFF"/>
                <w:lang w:val="uk-UA"/>
              </w:rPr>
              <w:t xml:space="preserve"> фестивалів та </w:t>
            </w:r>
            <w:r>
              <w:rPr>
                <w:bCs/>
                <w:color w:val="000000"/>
                <w:shd w:val="clear" w:color="auto" w:fill="FFFFFF"/>
                <w:lang w:val="uk-UA"/>
              </w:rPr>
              <w:t xml:space="preserve">аналіз </w:t>
            </w:r>
            <w:r w:rsidRPr="008A3B1C">
              <w:rPr>
                <w:bCs/>
                <w:color w:val="000000"/>
                <w:shd w:val="clear" w:color="auto" w:fill="FFFFFF"/>
                <w:lang w:val="uk-UA"/>
              </w:rPr>
              <w:t>видим</w:t>
            </w:r>
            <w:r>
              <w:rPr>
                <w:bCs/>
                <w:color w:val="000000"/>
                <w:shd w:val="clear" w:color="auto" w:fill="FFFFFF"/>
                <w:lang w:val="uk-UA"/>
              </w:rPr>
              <w:t>о</w:t>
            </w:r>
            <w:r w:rsidRPr="008A3B1C">
              <w:rPr>
                <w:bCs/>
                <w:color w:val="000000"/>
                <w:shd w:val="clear" w:color="auto" w:fill="FFFFFF"/>
                <w:lang w:val="uk-UA"/>
              </w:rPr>
              <w:t>ст</w:t>
            </w:r>
            <w:r>
              <w:rPr>
                <w:bCs/>
                <w:color w:val="000000"/>
                <w:shd w:val="clear" w:color="auto" w:fill="FFFFFF"/>
                <w:lang w:val="uk-UA"/>
              </w:rPr>
              <w:t>і</w:t>
            </w:r>
            <w:r w:rsidRPr="008A3B1C">
              <w:rPr>
                <w:bCs/>
                <w:color w:val="000000"/>
                <w:shd w:val="clear" w:color="auto" w:fill="FFFFFF"/>
                <w:lang w:val="uk-UA"/>
              </w:rPr>
              <w:t xml:space="preserve"> вашого проекту для його виходу та розвитку на міжнародному рівні.</w:t>
            </w:r>
          </w:p>
          <w:p w14:paraId="3B3AB150" w14:textId="77777777" w:rsidR="008A3B1C" w:rsidRPr="008A3B1C" w:rsidRDefault="008A3B1C" w:rsidP="008A3B1C">
            <w:pPr>
              <w:rPr>
                <w:color w:val="000000"/>
                <w:lang w:val="uk-UA"/>
              </w:rPr>
            </w:pPr>
            <w:r w:rsidRPr="008A3B1C">
              <w:rPr>
                <w:bCs/>
                <w:color w:val="000000"/>
                <w:shd w:val="clear" w:color="auto" w:fill="FFFFFF"/>
                <w:lang w:val="uk-UA"/>
              </w:rPr>
              <w:t xml:space="preserve">Мета майстерні </w:t>
            </w:r>
            <w:r>
              <w:rPr>
                <w:bCs/>
                <w:color w:val="000000"/>
                <w:shd w:val="clear" w:color="auto" w:fill="FFFFFF"/>
                <w:lang w:val="uk-UA"/>
              </w:rPr>
              <w:t>–</w:t>
            </w:r>
            <w:r w:rsidRPr="008A3B1C">
              <w:rPr>
                <w:bCs/>
                <w:color w:val="000000"/>
                <w:shd w:val="clear" w:color="auto" w:fill="FFFFFF"/>
                <w:lang w:val="uk-UA"/>
              </w:rPr>
              <w:t xml:space="preserve"> розробити персоналізований стратегічний план для проектів усіх учасників, відповідно до завдань виходу на міжнародний рівень та </w:t>
            </w:r>
            <w:r>
              <w:rPr>
                <w:bCs/>
                <w:color w:val="000000"/>
                <w:shd w:val="clear" w:color="auto" w:fill="FFFFFF"/>
                <w:lang w:val="uk-UA"/>
              </w:rPr>
              <w:t>з огляду</w:t>
            </w:r>
            <w:r w:rsidRPr="008A3B1C">
              <w:rPr>
                <w:bCs/>
                <w:color w:val="000000"/>
                <w:shd w:val="clear" w:color="auto" w:fill="FFFFFF"/>
                <w:lang w:val="uk-UA"/>
              </w:rPr>
              <w:t xml:space="preserve"> на конкретні мистецькі ринки.</w:t>
            </w:r>
          </w:p>
          <w:p w14:paraId="55B11E81" w14:textId="77777777" w:rsidR="008A3B1C" w:rsidRPr="008A3B1C" w:rsidRDefault="008A3B1C" w:rsidP="008A3B1C">
            <w:pPr>
              <w:rPr>
                <w:bCs/>
                <w:color w:val="000000"/>
                <w:shd w:val="clear" w:color="auto" w:fill="FFFFFF"/>
                <w:lang w:val="uk-UA"/>
              </w:rPr>
            </w:pPr>
            <w:r w:rsidRPr="008A3B1C">
              <w:rPr>
                <w:bCs/>
                <w:color w:val="000000"/>
                <w:shd w:val="clear" w:color="auto" w:fill="FFFFFF"/>
                <w:lang w:val="uk-UA"/>
              </w:rPr>
              <w:lastRenderedPageBreak/>
              <w:t xml:space="preserve">Ми обміняємося інформацією про те, як функціонують різні середовища, навчимося на практиці застосовувати різні методи роботи для </w:t>
            </w:r>
            <w:proofErr w:type="spellStart"/>
            <w:r w:rsidRPr="008A3B1C">
              <w:rPr>
                <w:bCs/>
                <w:color w:val="000000"/>
                <w:shd w:val="clear" w:color="auto" w:fill="FFFFFF"/>
                <w:lang w:val="uk-UA"/>
              </w:rPr>
              <w:t>мікропродюсування</w:t>
            </w:r>
            <w:proofErr w:type="spellEnd"/>
            <w:r w:rsidRPr="008A3B1C">
              <w:rPr>
                <w:bCs/>
                <w:color w:val="000000"/>
                <w:shd w:val="clear" w:color="auto" w:fill="FFFFFF"/>
                <w:lang w:val="uk-UA"/>
              </w:rPr>
              <w:t xml:space="preserve"> самих себе. 70% роботи</w:t>
            </w:r>
            <w:r>
              <w:rPr>
                <w:bCs/>
                <w:color w:val="000000"/>
                <w:shd w:val="clear" w:color="auto" w:fill="FFFFFF"/>
                <w:lang w:val="uk-UA"/>
              </w:rPr>
              <w:t xml:space="preserve"> в майстерні</w:t>
            </w:r>
            <w:r w:rsidRPr="008A3B1C">
              <w:rPr>
                <w:bCs/>
                <w:color w:val="000000"/>
                <w:shd w:val="clear" w:color="auto" w:fill="FFFFFF"/>
                <w:lang w:val="uk-UA"/>
              </w:rPr>
              <w:t xml:space="preserve"> </w:t>
            </w:r>
            <w:r>
              <w:rPr>
                <w:bCs/>
                <w:color w:val="000000"/>
                <w:shd w:val="clear" w:color="auto" w:fill="FFFFFF"/>
                <w:lang w:val="uk-UA"/>
              </w:rPr>
              <w:t>–</w:t>
            </w:r>
            <w:r w:rsidRPr="008A3B1C">
              <w:rPr>
                <w:bCs/>
                <w:color w:val="000000"/>
                <w:shd w:val="clear" w:color="auto" w:fill="FFFFFF"/>
                <w:lang w:val="uk-UA"/>
              </w:rPr>
              <w:t xml:space="preserve"> практика, розвиток стратегії відповідно до проекту, розмови з іншими учасниками та презентація ваших проектів команді професіоналів. </w:t>
            </w:r>
          </w:p>
          <w:p w14:paraId="06EC2FE8" w14:textId="77777777" w:rsidR="008A3B1C" w:rsidRPr="008A3B1C" w:rsidRDefault="008A3B1C" w:rsidP="008A3B1C">
            <w:pPr>
              <w:rPr>
                <w:color w:val="000000"/>
                <w:lang w:val="uk-UA"/>
              </w:rPr>
            </w:pPr>
            <w:r w:rsidRPr="008A3B1C">
              <w:rPr>
                <w:bCs/>
                <w:color w:val="000000"/>
                <w:shd w:val="clear" w:color="auto" w:fill="FFFFFF"/>
                <w:lang w:val="uk-UA"/>
              </w:rPr>
              <w:t xml:space="preserve">Кількість учасників </w:t>
            </w:r>
            <w:r>
              <w:rPr>
                <w:bCs/>
                <w:color w:val="000000"/>
                <w:shd w:val="clear" w:color="auto" w:fill="FFFFFF"/>
                <w:lang w:val="uk-UA"/>
              </w:rPr>
              <w:t>–</w:t>
            </w:r>
            <w:r w:rsidRPr="008A3B1C">
              <w:rPr>
                <w:bCs/>
                <w:color w:val="000000"/>
                <w:shd w:val="clear" w:color="auto" w:fill="FFFFFF"/>
                <w:lang w:val="uk-UA"/>
              </w:rPr>
              <w:t xml:space="preserve"> 20 осіб</w:t>
            </w:r>
          </w:p>
          <w:p w14:paraId="507535DB" w14:textId="2DF6801E" w:rsidR="00CD0733" w:rsidRPr="008A3B1C" w:rsidRDefault="008A3B1C" w:rsidP="008A3B1C">
            <w:pPr>
              <w:rPr>
                <w:b/>
                <w:bCs/>
                <w:color w:val="000000"/>
                <w:lang w:val="uk-UA"/>
              </w:rPr>
            </w:pPr>
            <w:r w:rsidRPr="008A3B1C">
              <w:rPr>
                <w:bCs/>
                <w:color w:val="000000"/>
                <w:shd w:val="clear" w:color="auto" w:fill="FFFFFF"/>
                <w:lang w:val="uk-UA"/>
              </w:rPr>
              <w:t xml:space="preserve">Ментор: </w:t>
            </w:r>
            <w:r w:rsidRPr="008A3B1C">
              <w:rPr>
                <w:b/>
                <w:bCs/>
                <w:color w:val="000000"/>
                <w:shd w:val="clear" w:color="auto" w:fill="FFFFFF"/>
                <w:lang w:val="uk-UA"/>
              </w:rPr>
              <w:t xml:space="preserve">Іва </w:t>
            </w:r>
            <w:proofErr w:type="spellStart"/>
            <w:r w:rsidRPr="008A3B1C">
              <w:rPr>
                <w:b/>
                <w:bCs/>
                <w:color w:val="000000"/>
                <w:shd w:val="clear" w:color="auto" w:fill="FFFFFF"/>
                <w:lang w:val="uk-UA"/>
              </w:rPr>
              <w:t>Горват</w:t>
            </w:r>
            <w:proofErr w:type="spellEnd"/>
            <w:r w:rsidRPr="008A3B1C">
              <w:rPr>
                <w:b/>
                <w:bCs/>
                <w:color w:val="000000"/>
                <w:shd w:val="clear" w:color="auto" w:fill="FFFFFF"/>
                <w:lang w:val="uk-UA"/>
              </w:rPr>
              <w:t xml:space="preserve">, </w:t>
            </w:r>
            <w:proofErr w:type="spellStart"/>
            <w:r w:rsidRPr="008A3B1C">
              <w:rPr>
                <w:b/>
                <w:bCs/>
                <w:color w:val="000000"/>
                <w:shd w:val="clear" w:color="auto" w:fill="FFFFFF"/>
                <w:lang w:val="uk-UA"/>
              </w:rPr>
              <w:t>Art</w:t>
            </w:r>
            <w:proofErr w:type="spellEnd"/>
            <w:r w:rsidRPr="008A3B1C">
              <w:rPr>
                <w:b/>
                <w:bCs/>
                <w:color w:val="000000"/>
                <w:shd w:val="clear" w:color="auto" w:fill="FFFFFF"/>
                <w:lang w:val="uk-UA"/>
              </w:rPr>
              <w:t xml:space="preserve"> </w:t>
            </w:r>
            <w:proofErr w:type="spellStart"/>
            <w:r w:rsidRPr="008A3B1C">
              <w:rPr>
                <w:b/>
                <w:bCs/>
                <w:color w:val="000000"/>
                <w:shd w:val="clear" w:color="auto" w:fill="FFFFFF"/>
                <w:lang w:val="uk-UA"/>
              </w:rPr>
              <w:t>Republic</w:t>
            </w:r>
            <w:proofErr w:type="spellEnd"/>
            <w:r w:rsidRPr="008A3B1C">
              <w:rPr>
                <w:b/>
                <w:bCs/>
                <w:color w:val="000000"/>
                <w:shd w:val="clear" w:color="auto" w:fill="FFFFFF"/>
                <w:lang w:val="uk-UA"/>
              </w:rPr>
              <w:t>, Іспанія</w:t>
            </w:r>
          </w:p>
        </w:tc>
      </w:tr>
      <w:tr w:rsidR="00CD0733" w:rsidRPr="008A3B1C" w14:paraId="4D3A90D7" w14:textId="77777777" w:rsidTr="00CD0733">
        <w:trPr>
          <w:trHeight w:val="310"/>
        </w:trPr>
        <w:tc>
          <w:tcPr>
            <w:tcW w:w="1588" w:type="dxa"/>
          </w:tcPr>
          <w:p w14:paraId="4DBBE842" w14:textId="72BA5CE0" w:rsidR="002850E9" w:rsidRPr="008A3B1C" w:rsidRDefault="002850E9" w:rsidP="002850E9">
            <w:pPr>
              <w:widowControl w:val="0"/>
              <w:rPr>
                <w:rFonts w:ascii="Times" w:eastAsia="Times" w:hAnsi="Times" w:cs="Times"/>
                <w:b/>
                <w:lang w:val="uk-UA"/>
              </w:rPr>
            </w:pPr>
            <w:r w:rsidRPr="008A3B1C">
              <w:rPr>
                <w:rFonts w:ascii="Times" w:eastAsia="Times" w:hAnsi="Times" w:cs="Times"/>
                <w:b/>
                <w:lang w:val="uk-UA"/>
              </w:rPr>
              <w:lastRenderedPageBreak/>
              <w:t xml:space="preserve">10:00 </w:t>
            </w:r>
            <w:r w:rsidR="006766C8">
              <w:rPr>
                <w:rFonts w:ascii="Times" w:eastAsia="Times" w:hAnsi="Times" w:cs="Times"/>
                <w:b/>
                <w:lang w:val="uk-UA"/>
              </w:rPr>
              <w:t>–</w:t>
            </w:r>
            <w:r w:rsidRPr="008A3B1C">
              <w:rPr>
                <w:rFonts w:ascii="Times" w:eastAsia="Times" w:hAnsi="Times" w:cs="Times"/>
                <w:b/>
                <w:lang w:val="uk-UA"/>
              </w:rPr>
              <w:t xml:space="preserve"> 12:00</w:t>
            </w:r>
          </w:p>
          <w:p w14:paraId="2DB9C4B8" w14:textId="77777777" w:rsidR="00CD0733" w:rsidRPr="008A3B1C" w:rsidRDefault="00CD0733" w:rsidP="004A72F0">
            <w:pPr>
              <w:rPr>
                <w:rFonts w:ascii="Times" w:eastAsia="Times" w:hAnsi="Times" w:cs="Times"/>
                <w:b/>
                <w:lang w:val="uk-UA"/>
              </w:rPr>
            </w:pPr>
          </w:p>
        </w:tc>
        <w:tc>
          <w:tcPr>
            <w:tcW w:w="2552" w:type="dxa"/>
          </w:tcPr>
          <w:p w14:paraId="4ABCA0FB" w14:textId="4904B8FD" w:rsidR="00CD0733" w:rsidRPr="008A3B1C" w:rsidRDefault="00D444A6" w:rsidP="004A72F0">
            <w:pPr>
              <w:rPr>
                <w:b/>
                <w:bCs/>
                <w:color w:val="000000"/>
                <w:lang w:val="uk-UA"/>
              </w:rPr>
            </w:pPr>
            <w:r w:rsidRPr="008A3B1C">
              <w:rPr>
                <w:b/>
                <w:bCs/>
                <w:color w:val="000000"/>
                <w:lang w:val="uk-UA"/>
              </w:rPr>
              <w:t>майстерня</w:t>
            </w:r>
          </w:p>
        </w:tc>
        <w:tc>
          <w:tcPr>
            <w:tcW w:w="5199" w:type="dxa"/>
          </w:tcPr>
          <w:p w14:paraId="47929946" w14:textId="77777777" w:rsidR="00D444A6" w:rsidRPr="006766C8" w:rsidRDefault="00D444A6" w:rsidP="00D444A6">
            <w:pPr>
              <w:rPr>
                <w:rFonts w:ascii="Times" w:eastAsia="Times New Roman" w:hAnsi="Times" w:cs="Arial"/>
                <w:b/>
                <w:bCs/>
                <w:lang w:val="uk-UA"/>
              </w:rPr>
            </w:pPr>
            <w:r w:rsidRPr="006766C8">
              <w:rPr>
                <w:rFonts w:ascii="Times" w:eastAsia="Times New Roman" w:hAnsi="Times" w:cs="Arial"/>
                <w:b/>
                <w:bCs/>
                <w:lang w:val="uk-UA"/>
              </w:rPr>
              <w:t>Спілкуватися, публічно підтримувати, досягати успіхів</w:t>
            </w:r>
          </w:p>
          <w:p w14:paraId="3AFF0438" w14:textId="00F5F891" w:rsidR="00D444A6" w:rsidRPr="006766C8" w:rsidRDefault="00D444A6" w:rsidP="00D444A6">
            <w:pPr>
              <w:rPr>
                <w:rFonts w:ascii="Arial" w:hAnsi="Arial" w:cs="Arial"/>
                <w:sz w:val="22"/>
                <w:szCs w:val="22"/>
                <w:lang w:val="uk-UA"/>
              </w:rPr>
            </w:pPr>
            <w:r w:rsidRPr="006766C8">
              <w:rPr>
                <w:rFonts w:ascii="Times" w:hAnsi="Times" w:cs="Arial"/>
                <w:lang w:val="uk-UA"/>
              </w:rPr>
              <w:t>Ця майстерня присвячена спілкуванню із громадськістю, сприянню зростанню свідомості та публічній підтримці/</w:t>
            </w:r>
            <w:proofErr w:type="spellStart"/>
            <w:r w:rsidRPr="006766C8">
              <w:rPr>
                <w:rFonts w:ascii="Times" w:hAnsi="Times" w:cs="Arial"/>
                <w:lang w:val="uk-UA"/>
              </w:rPr>
              <w:t>адвокації</w:t>
            </w:r>
            <w:proofErr w:type="spellEnd"/>
            <w:r w:rsidRPr="006766C8">
              <w:rPr>
                <w:rFonts w:ascii="Times" w:hAnsi="Times" w:cs="Arial"/>
                <w:lang w:val="uk-UA"/>
              </w:rPr>
              <w:t xml:space="preserve"> культури. У сучасному світі ці три дисципліни стратегічно міцно пов’язані, оскільки комунікація слугує не лише інформуванню, розважанню та освіті, але також підтримці та популяризації майбутніх змін. </w:t>
            </w:r>
            <w:proofErr w:type="spellStart"/>
            <w:r w:rsidRPr="006766C8">
              <w:rPr>
                <w:rFonts w:ascii="Times" w:hAnsi="Times" w:cs="Arial"/>
                <w:lang w:val="uk-UA"/>
              </w:rPr>
              <w:t>Адвокація</w:t>
            </w:r>
            <w:proofErr w:type="spellEnd"/>
            <w:r w:rsidRPr="006766C8">
              <w:rPr>
                <w:rFonts w:ascii="Times" w:hAnsi="Times" w:cs="Arial"/>
                <w:lang w:val="uk-UA"/>
              </w:rPr>
              <w:t xml:space="preserve"> вимагає витримки, що важко гарантувати у реаліях існування від проекту до проекту. Під час практичних занять у форматі міні-лекцій обговорюватимемо сучасні підходи до цих дисциплін, після чого учасники отримуватимуть практичні завдання, як формулювати цілі, меседжі, розробляти плани реалізації їхніх мистецьких проектів. На майстерні також познайомимося із цікавими прикладами вдалих комунікацій з усього світу.</w:t>
            </w:r>
            <w:r w:rsidRPr="006766C8">
              <w:rPr>
                <w:rStyle w:val="apple-converted-space"/>
                <w:rFonts w:ascii="Times" w:hAnsi="Times" w:cs="Arial"/>
                <w:lang w:val="uk-UA"/>
              </w:rPr>
              <w:t> </w:t>
            </w:r>
          </w:p>
          <w:p w14:paraId="64519E66" w14:textId="77777777" w:rsidR="00D444A6" w:rsidRPr="006766C8" w:rsidRDefault="00D444A6" w:rsidP="00D444A6">
            <w:pPr>
              <w:rPr>
                <w:rFonts w:ascii="Arial" w:hAnsi="Arial" w:cs="Arial"/>
                <w:sz w:val="22"/>
                <w:szCs w:val="22"/>
                <w:lang w:val="uk-UA"/>
              </w:rPr>
            </w:pPr>
            <w:r w:rsidRPr="006766C8">
              <w:rPr>
                <w:rFonts w:ascii="Times" w:hAnsi="Times" w:cs="Arial"/>
                <w:lang w:val="uk-UA"/>
              </w:rPr>
              <w:t> </w:t>
            </w:r>
          </w:p>
          <w:p w14:paraId="2A36A8E4" w14:textId="77777777" w:rsidR="00D444A6" w:rsidRPr="006766C8" w:rsidRDefault="00D444A6" w:rsidP="00D444A6">
            <w:pPr>
              <w:rPr>
                <w:rFonts w:ascii="Arial" w:eastAsia="Times New Roman" w:hAnsi="Arial" w:cs="Arial"/>
                <w:sz w:val="19"/>
                <w:szCs w:val="19"/>
                <w:lang w:val="uk-UA"/>
              </w:rPr>
            </w:pPr>
            <w:r w:rsidRPr="006766C8">
              <w:rPr>
                <w:rFonts w:ascii="Times" w:eastAsia="Times New Roman" w:hAnsi="Times" w:cs="Arial"/>
                <w:lang w:val="uk-UA"/>
              </w:rPr>
              <w:t xml:space="preserve">Спікер: </w:t>
            </w:r>
            <w:proofErr w:type="spellStart"/>
            <w:r w:rsidRPr="006766C8">
              <w:rPr>
                <w:rFonts w:ascii="Times" w:eastAsia="Times New Roman" w:hAnsi="Times" w:cs="Arial"/>
                <w:b/>
                <w:lang w:val="uk-UA"/>
              </w:rPr>
              <w:t>Каспарс</w:t>
            </w:r>
            <w:proofErr w:type="spellEnd"/>
            <w:r w:rsidRPr="006766C8">
              <w:rPr>
                <w:rFonts w:ascii="Times" w:eastAsia="Times New Roman" w:hAnsi="Times" w:cs="Arial"/>
                <w:b/>
                <w:lang w:val="uk-UA"/>
              </w:rPr>
              <w:t xml:space="preserve"> </w:t>
            </w:r>
            <w:proofErr w:type="spellStart"/>
            <w:r w:rsidRPr="006766C8">
              <w:rPr>
                <w:rFonts w:ascii="Times" w:eastAsia="Times New Roman" w:hAnsi="Times" w:cs="Arial"/>
                <w:b/>
                <w:lang w:val="uk-UA"/>
              </w:rPr>
              <w:t>Рукліс</w:t>
            </w:r>
            <w:proofErr w:type="spellEnd"/>
            <w:r w:rsidRPr="006766C8">
              <w:rPr>
                <w:rFonts w:ascii="Times" w:eastAsia="Times New Roman" w:hAnsi="Times" w:cs="Arial"/>
                <w:lang w:val="uk-UA"/>
              </w:rPr>
              <w:t xml:space="preserve">, тренер міжнародних комунікації та </w:t>
            </w:r>
            <w:proofErr w:type="spellStart"/>
            <w:r w:rsidRPr="006766C8">
              <w:rPr>
                <w:rFonts w:ascii="Times" w:eastAsia="Times New Roman" w:hAnsi="Times" w:cs="Arial"/>
                <w:lang w:val="uk-UA"/>
              </w:rPr>
              <w:t>адвокації</w:t>
            </w:r>
            <w:proofErr w:type="spellEnd"/>
            <w:r w:rsidRPr="006766C8">
              <w:rPr>
                <w:rFonts w:ascii="Times" w:eastAsia="Times New Roman" w:hAnsi="Times" w:cs="Arial"/>
                <w:lang w:val="uk-UA"/>
              </w:rPr>
              <w:t>, Латвія</w:t>
            </w:r>
            <w:r w:rsidRPr="006766C8">
              <w:rPr>
                <w:rStyle w:val="apple-converted-space"/>
                <w:rFonts w:ascii="Arial" w:eastAsia="Times New Roman" w:hAnsi="Arial" w:cs="Arial"/>
                <w:sz w:val="19"/>
                <w:szCs w:val="19"/>
                <w:lang w:val="uk-UA"/>
              </w:rPr>
              <w:t> </w:t>
            </w:r>
          </w:p>
          <w:p w14:paraId="4178AABB" w14:textId="77777777" w:rsidR="00CD0733" w:rsidRPr="008A3B1C" w:rsidRDefault="00CD0733" w:rsidP="004A72F0">
            <w:pPr>
              <w:rPr>
                <w:b/>
                <w:bCs/>
                <w:color w:val="000000"/>
                <w:lang w:val="uk-UA"/>
              </w:rPr>
            </w:pPr>
          </w:p>
        </w:tc>
      </w:tr>
      <w:tr w:rsidR="00CD0733" w:rsidRPr="008A3B1C" w14:paraId="236D846F" w14:textId="77777777" w:rsidTr="00CD0733">
        <w:trPr>
          <w:trHeight w:val="310"/>
        </w:trPr>
        <w:tc>
          <w:tcPr>
            <w:tcW w:w="1588" w:type="dxa"/>
          </w:tcPr>
          <w:p w14:paraId="160AEA1B" w14:textId="5B377B0E" w:rsidR="00CD0733" w:rsidRPr="008A3B1C" w:rsidRDefault="006766C8" w:rsidP="004A72F0">
            <w:pPr>
              <w:rPr>
                <w:rFonts w:ascii="Times" w:eastAsia="Times" w:hAnsi="Times" w:cs="Times"/>
                <w:lang w:val="uk-UA"/>
              </w:rPr>
            </w:pPr>
            <w:r>
              <w:rPr>
                <w:rFonts w:ascii="Times" w:eastAsia="Times" w:hAnsi="Times" w:cs="Times"/>
                <w:lang w:val="uk-UA"/>
              </w:rPr>
              <w:t>14:00 –</w:t>
            </w:r>
            <w:r w:rsidR="002850E9" w:rsidRPr="008A3B1C">
              <w:rPr>
                <w:rFonts w:ascii="Times" w:eastAsia="Times" w:hAnsi="Times" w:cs="Times"/>
                <w:lang w:val="uk-UA"/>
              </w:rPr>
              <w:t xml:space="preserve"> 17:30</w:t>
            </w:r>
          </w:p>
        </w:tc>
        <w:tc>
          <w:tcPr>
            <w:tcW w:w="2552" w:type="dxa"/>
          </w:tcPr>
          <w:p w14:paraId="3BC3D032" w14:textId="574B63C0" w:rsidR="00CD0733" w:rsidRPr="008A3B1C" w:rsidRDefault="003A1A3D" w:rsidP="004A72F0">
            <w:pPr>
              <w:rPr>
                <w:b/>
                <w:bCs/>
                <w:color w:val="000000"/>
                <w:lang w:val="uk-UA"/>
              </w:rPr>
            </w:pPr>
            <w:r w:rsidRPr="008A3B1C">
              <w:rPr>
                <w:b/>
                <w:bCs/>
                <w:color w:val="000000"/>
                <w:lang w:val="uk-UA"/>
              </w:rPr>
              <w:t xml:space="preserve"> тренінг</w:t>
            </w:r>
          </w:p>
        </w:tc>
        <w:tc>
          <w:tcPr>
            <w:tcW w:w="5199" w:type="dxa"/>
          </w:tcPr>
          <w:p w14:paraId="7A0DB04B" w14:textId="259B83BD" w:rsidR="003A1A3D" w:rsidRPr="008A3B1C" w:rsidRDefault="00A62202" w:rsidP="003A1A3D">
            <w:pPr>
              <w:rPr>
                <w:b/>
                <w:bCs/>
                <w:color w:val="000000"/>
                <w:lang w:val="uk-UA"/>
              </w:rPr>
            </w:pPr>
            <w:proofErr w:type="spellStart"/>
            <w:r w:rsidRPr="008A3B1C">
              <w:rPr>
                <w:b/>
                <w:bCs/>
                <w:color w:val="000000"/>
                <w:lang w:val="uk-UA"/>
              </w:rPr>
              <w:t>Селфменеджмент</w:t>
            </w:r>
            <w:proofErr w:type="spellEnd"/>
            <w:r w:rsidRPr="008A3B1C">
              <w:rPr>
                <w:b/>
                <w:bCs/>
                <w:color w:val="000000"/>
                <w:lang w:val="uk-UA"/>
              </w:rPr>
              <w:t xml:space="preserve"> у </w:t>
            </w:r>
            <w:proofErr w:type="spellStart"/>
            <w:r w:rsidRPr="008A3B1C">
              <w:rPr>
                <w:b/>
                <w:bCs/>
                <w:color w:val="000000"/>
                <w:lang w:val="uk-UA"/>
              </w:rPr>
              <w:t>перформативному</w:t>
            </w:r>
            <w:proofErr w:type="spellEnd"/>
            <w:r w:rsidRPr="008A3B1C">
              <w:rPr>
                <w:b/>
                <w:bCs/>
                <w:color w:val="000000"/>
                <w:lang w:val="uk-UA"/>
              </w:rPr>
              <w:t xml:space="preserve"> мистецтві </w:t>
            </w:r>
            <w:r w:rsidR="003A1A3D" w:rsidRPr="008A3B1C">
              <w:rPr>
                <w:bCs/>
                <w:i/>
                <w:color w:val="000000"/>
                <w:lang w:val="uk-UA"/>
              </w:rPr>
              <w:t>(день 2)</w:t>
            </w:r>
          </w:p>
          <w:p w14:paraId="4C8E5571" w14:textId="77777777" w:rsidR="006766C8" w:rsidRDefault="006766C8" w:rsidP="006766C8">
            <w:pPr>
              <w:rPr>
                <w:bCs/>
                <w:color w:val="000000"/>
                <w:lang w:val="uk-UA"/>
              </w:rPr>
            </w:pPr>
            <w:r w:rsidRPr="008A3B1C">
              <w:rPr>
                <w:bCs/>
                <w:color w:val="000000"/>
                <w:lang w:val="uk-UA"/>
              </w:rPr>
              <w:t>Цей тренінг орієнтовано на маленькі мистецькі формації та митців-одинаків</w:t>
            </w:r>
            <w:r>
              <w:rPr>
                <w:bCs/>
                <w:color w:val="000000"/>
                <w:lang w:val="uk-UA"/>
              </w:rPr>
              <w:t>,</w:t>
            </w:r>
            <w:r w:rsidRPr="008A3B1C">
              <w:rPr>
                <w:bCs/>
                <w:color w:val="000000"/>
                <w:lang w:val="uk-UA"/>
              </w:rPr>
              <w:t xml:space="preserve"> які потребують аналізу та підтримки їх</w:t>
            </w:r>
            <w:r>
              <w:rPr>
                <w:bCs/>
                <w:color w:val="000000"/>
                <w:lang w:val="uk-UA"/>
              </w:rPr>
              <w:t>нього</w:t>
            </w:r>
            <w:r w:rsidRPr="008A3B1C">
              <w:rPr>
                <w:bCs/>
                <w:color w:val="000000"/>
                <w:lang w:val="uk-UA"/>
              </w:rPr>
              <w:t xml:space="preserve"> творчого та ділового розвитку у професії. Курс є корисним для тих</w:t>
            </w:r>
            <w:r>
              <w:rPr>
                <w:bCs/>
                <w:color w:val="000000"/>
                <w:lang w:val="uk-UA"/>
              </w:rPr>
              <w:t xml:space="preserve">, хто знаходиться на початку </w:t>
            </w:r>
            <w:r w:rsidRPr="008A3B1C">
              <w:rPr>
                <w:bCs/>
                <w:color w:val="000000"/>
                <w:lang w:val="uk-UA"/>
              </w:rPr>
              <w:t>творчої мандрівки</w:t>
            </w:r>
            <w:r>
              <w:rPr>
                <w:bCs/>
                <w:color w:val="000000"/>
                <w:lang w:val="uk-UA"/>
              </w:rPr>
              <w:t>,</w:t>
            </w:r>
            <w:r w:rsidRPr="008A3B1C">
              <w:rPr>
                <w:bCs/>
                <w:color w:val="000000"/>
                <w:lang w:val="uk-UA"/>
              </w:rPr>
              <w:t xml:space="preserve"> </w:t>
            </w:r>
            <w:r>
              <w:rPr>
                <w:bCs/>
                <w:color w:val="000000"/>
                <w:lang w:val="uk-UA"/>
              </w:rPr>
              <w:t>а також</w:t>
            </w:r>
            <w:r w:rsidRPr="008A3B1C">
              <w:rPr>
                <w:bCs/>
                <w:color w:val="000000"/>
                <w:lang w:val="uk-UA"/>
              </w:rPr>
              <w:t xml:space="preserve"> для тих, хто вже створив певний мистецький продукт</w:t>
            </w:r>
            <w:r>
              <w:rPr>
                <w:bCs/>
                <w:color w:val="000000"/>
                <w:lang w:val="uk-UA"/>
              </w:rPr>
              <w:t xml:space="preserve">, але не мав часу для того, щоб проаналізувати особливості своєї пропозиції. </w:t>
            </w:r>
            <w:r w:rsidRPr="008A3B1C">
              <w:rPr>
                <w:bCs/>
                <w:color w:val="000000"/>
                <w:lang w:val="uk-UA"/>
              </w:rPr>
              <w:t xml:space="preserve">Тренінг складається з практичних семінарів, дискусій та роботи у парах. </w:t>
            </w:r>
            <w:r>
              <w:rPr>
                <w:bCs/>
                <w:color w:val="000000"/>
                <w:lang w:val="uk-UA"/>
              </w:rPr>
              <w:t>Метою даних практи</w:t>
            </w:r>
            <w:r w:rsidRPr="008A3B1C">
              <w:rPr>
                <w:bCs/>
                <w:color w:val="000000"/>
                <w:lang w:val="uk-UA"/>
              </w:rPr>
              <w:t xml:space="preserve">к є увиразнення вашої персональної креативної </w:t>
            </w:r>
            <w:r>
              <w:rPr>
                <w:bCs/>
                <w:color w:val="000000"/>
                <w:lang w:val="uk-UA"/>
              </w:rPr>
              <w:t xml:space="preserve">бізнес-моделі. </w:t>
            </w:r>
          </w:p>
          <w:p w14:paraId="0B709EF4" w14:textId="77777777" w:rsidR="006766C8" w:rsidRPr="008A3B1C" w:rsidRDefault="006766C8" w:rsidP="006766C8">
            <w:pPr>
              <w:rPr>
                <w:bCs/>
                <w:color w:val="000000"/>
                <w:lang w:val="uk-UA"/>
              </w:rPr>
            </w:pPr>
            <w:r w:rsidRPr="008A3B1C">
              <w:rPr>
                <w:bCs/>
                <w:color w:val="000000"/>
                <w:lang w:val="uk-UA"/>
              </w:rPr>
              <w:t xml:space="preserve">Тренінг орієнтовано на опрацювання наступних складових: місія, цінності, бачення, зростання та потенціал, мистецьке та ділове планування, встановлення партнерських відносин. </w:t>
            </w:r>
          </w:p>
          <w:p w14:paraId="4CE5984C" w14:textId="7A8EB461" w:rsidR="003A1A3D" w:rsidRPr="008A3B1C" w:rsidRDefault="006766C8" w:rsidP="006766C8">
            <w:pPr>
              <w:rPr>
                <w:bCs/>
                <w:color w:val="000000"/>
                <w:lang w:val="uk-UA"/>
              </w:rPr>
            </w:pPr>
            <w:r w:rsidRPr="008A3B1C">
              <w:rPr>
                <w:bCs/>
                <w:color w:val="000000"/>
                <w:lang w:val="uk-UA"/>
              </w:rPr>
              <w:t>Ментор</w:t>
            </w:r>
            <w:r w:rsidRPr="008A3B1C">
              <w:rPr>
                <w:bCs/>
                <w:color w:val="000000"/>
                <w:lang w:val="uk-UA"/>
              </w:rPr>
              <w:sym w:font="Symbol" w:char="F03A"/>
            </w:r>
            <w:r w:rsidRPr="008A3B1C">
              <w:rPr>
                <w:b/>
                <w:bCs/>
                <w:color w:val="000000"/>
                <w:lang w:val="uk-UA"/>
              </w:rPr>
              <w:t xml:space="preserve"> </w:t>
            </w:r>
            <w:r>
              <w:rPr>
                <w:b/>
                <w:bCs/>
                <w:color w:val="000000"/>
                <w:lang w:val="uk-UA"/>
              </w:rPr>
              <w:t>Ґ</w:t>
            </w:r>
            <w:r w:rsidRPr="008A3B1C">
              <w:rPr>
                <w:b/>
                <w:bCs/>
                <w:color w:val="000000"/>
                <w:lang w:val="uk-UA"/>
              </w:rPr>
              <w:t xml:space="preserve">арі </w:t>
            </w:r>
            <w:proofErr w:type="spellStart"/>
            <w:r>
              <w:rPr>
                <w:b/>
                <w:bCs/>
                <w:color w:val="000000"/>
                <w:lang w:val="uk-UA"/>
              </w:rPr>
              <w:t>Г</w:t>
            </w:r>
            <w:r w:rsidRPr="008A3B1C">
              <w:rPr>
                <w:b/>
                <w:bCs/>
                <w:color w:val="000000"/>
                <w:lang w:val="uk-UA"/>
              </w:rPr>
              <w:t>іллз</w:t>
            </w:r>
            <w:proofErr w:type="spellEnd"/>
            <w:r w:rsidRPr="008A3B1C">
              <w:rPr>
                <w:b/>
                <w:bCs/>
                <w:color w:val="000000"/>
                <w:lang w:val="uk-UA"/>
              </w:rPr>
              <w:t xml:space="preserve">, </w:t>
            </w:r>
            <w:r w:rsidRPr="008A3B1C">
              <w:rPr>
                <w:bCs/>
                <w:color w:val="000000"/>
                <w:lang w:val="uk-UA"/>
              </w:rPr>
              <w:t>IETM, Бельгія</w:t>
            </w:r>
          </w:p>
          <w:p w14:paraId="6216E574" w14:textId="77777777" w:rsidR="00CD0733" w:rsidRPr="008A3B1C" w:rsidRDefault="00CD0733" w:rsidP="004A72F0">
            <w:pPr>
              <w:rPr>
                <w:b/>
                <w:bCs/>
                <w:color w:val="000000"/>
                <w:lang w:val="uk-UA"/>
              </w:rPr>
            </w:pPr>
          </w:p>
        </w:tc>
      </w:tr>
      <w:tr w:rsidR="00CD0733" w:rsidRPr="008A3B1C" w14:paraId="00825022" w14:textId="77777777" w:rsidTr="00CD0733">
        <w:trPr>
          <w:trHeight w:val="310"/>
        </w:trPr>
        <w:tc>
          <w:tcPr>
            <w:tcW w:w="1588" w:type="dxa"/>
          </w:tcPr>
          <w:p w14:paraId="74B00CE5" w14:textId="77777777" w:rsidR="002850E9" w:rsidRPr="008A3B1C" w:rsidRDefault="002850E9" w:rsidP="002850E9">
            <w:pPr>
              <w:widowControl w:val="0"/>
              <w:rPr>
                <w:rFonts w:ascii="Times" w:eastAsia="Times" w:hAnsi="Times" w:cs="Times"/>
                <w:lang w:val="uk-UA"/>
              </w:rPr>
            </w:pPr>
            <w:r w:rsidRPr="008A3B1C">
              <w:rPr>
                <w:rFonts w:ascii="Times" w:eastAsia="Times" w:hAnsi="Times" w:cs="Times"/>
                <w:lang w:val="uk-UA"/>
              </w:rPr>
              <w:lastRenderedPageBreak/>
              <w:t>14:00 - 15:30</w:t>
            </w:r>
          </w:p>
          <w:p w14:paraId="530A972F" w14:textId="77777777" w:rsidR="00CD0733" w:rsidRPr="008A3B1C" w:rsidRDefault="00CD0733" w:rsidP="004A72F0">
            <w:pPr>
              <w:rPr>
                <w:rFonts w:ascii="Times" w:eastAsia="Times" w:hAnsi="Times" w:cs="Times"/>
                <w:lang w:val="uk-UA"/>
              </w:rPr>
            </w:pPr>
          </w:p>
        </w:tc>
        <w:tc>
          <w:tcPr>
            <w:tcW w:w="2552" w:type="dxa"/>
          </w:tcPr>
          <w:p w14:paraId="5856DAF6" w14:textId="2BCFFB6E" w:rsidR="00CD0733" w:rsidRPr="008A3B1C" w:rsidRDefault="00D444A6" w:rsidP="004A72F0">
            <w:pPr>
              <w:rPr>
                <w:b/>
                <w:bCs/>
                <w:color w:val="000000"/>
                <w:lang w:val="uk-UA"/>
              </w:rPr>
            </w:pPr>
            <w:r w:rsidRPr="008A3B1C">
              <w:rPr>
                <w:b/>
                <w:bCs/>
                <w:color w:val="000000"/>
                <w:lang w:val="uk-UA"/>
              </w:rPr>
              <w:t>панель</w:t>
            </w:r>
          </w:p>
        </w:tc>
        <w:tc>
          <w:tcPr>
            <w:tcW w:w="5199" w:type="dxa"/>
          </w:tcPr>
          <w:p w14:paraId="3D6B31FF" w14:textId="77777777" w:rsidR="00CD0733" w:rsidRPr="008A3B1C" w:rsidRDefault="00D444A6" w:rsidP="004A72F0">
            <w:pPr>
              <w:rPr>
                <w:b/>
                <w:lang w:val="uk-UA"/>
              </w:rPr>
            </w:pPr>
            <w:r w:rsidRPr="008A3B1C">
              <w:rPr>
                <w:b/>
                <w:lang w:val="uk-UA"/>
              </w:rPr>
              <w:t>Державно-приватне партнерство</w:t>
            </w:r>
          </w:p>
          <w:p w14:paraId="5469CA5E" w14:textId="6C302B93" w:rsidR="00D444A6" w:rsidRPr="008A3B1C" w:rsidRDefault="00D444A6" w:rsidP="00D444A6">
            <w:pPr>
              <w:rPr>
                <w:lang w:val="uk-UA"/>
              </w:rPr>
            </w:pPr>
            <w:r w:rsidRPr="008A3B1C">
              <w:rPr>
                <w:lang w:val="uk-UA"/>
              </w:rPr>
              <w:t>Становище мистецтва у сучасному європейському суспільстві відрізняється спадщиною індивідуалістичного капіталізму в Західній Європі та радянською парадигмою у Центральній та Східній Європі. В останньому випадку мистецтво було націоналізоване і в багатьох країнах ситуація досі ще не змінилася. Тобто культурні інституції перебувають на державному балансі, а митці</w:t>
            </w:r>
            <w:r w:rsidR="006766C8">
              <w:rPr>
                <w:lang w:val="uk-UA"/>
              </w:rPr>
              <w:t>,</w:t>
            </w:r>
            <w:r w:rsidRPr="008A3B1C">
              <w:rPr>
                <w:lang w:val="uk-UA"/>
              </w:rPr>
              <w:t xml:space="preserve"> з якими вони працюють, є державними службовцями. </w:t>
            </w:r>
            <w:r w:rsidR="006766C8">
              <w:rPr>
                <w:lang w:val="uk-UA"/>
              </w:rPr>
              <w:t>Водночас</w:t>
            </w:r>
            <w:r w:rsidRPr="008A3B1C">
              <w:rPr>
                <w:lang w:val="uk-UA"/>
              </w:rPr>
              <w:t xml:space="preserve"> приватна ініціатива у галузі мистецтва та культури приречена на жорстоку боротьбу за існування. Реальн</w:t>
            </w:r>
            <w:r w:rsidR="006766C8">
              <w:rPr>
                <w:lang w:val="uk-UA"/>
              </w:rPr>
              <w:t>их змін</w:t>
            </w:r>
            <w:r w:rsidRPr="008A3B1C">
              <w:rPr>
                <w:lang w:val="uk-UA"/>
              </w:rPr>
              <w:t xml:space="preserve"> неможливо досягти, не змінюючи механізмів фінансування дл</w:t>
            </w:r>
            <w:r w:rsidR="006766C8">
              <w:rPr>
                <w:lang w:val="uk-UA"/>
              </w:rPr>
              <w:t>я державних і приватних театрів</w:t>
            </w:r>
            <w:r w:rsidRPr="008A3B1C">
              <w:rPr>
                <w:lang w:val="uk-UA"/>
              </w:rPr>
              <w:t xml:space="preserve"> на основі відкритої конкуренції та відповідних фондів. Але як створити сприятливі умови для локальних </w:t>
            </w:r>
            <w:r w:rsidR="006766C8">
              <w:rPr>
                <w:lang w:val="uk-UA"/>
              </w:rPr>
              <w:t xml:space="preserve">і </w:t>
            </w:r>
            <w:r w:rsidRPr="008A3B1C">
              <w:rPr>
                <w:lang w:val="uk-UA"/>
              </w:rPr>
              <w:t>національних ініціатив? Як залишатися незалежними та отримувати державну підтримку водночас? Як державна установа може підтримувати розвиток незалежно</w:t>
            </w:r>
            <w:r w:rsidR="006766C8">
              <w:rPr>
                <w:lang w:val="uk-UA"/>
              </w:rPr>
              <w:t>го сектору</w:t>
            </w:r>
            <w:r w:rsidRPr="008A3B1C">
              <w:rPr>
                <w:lang w:val="uk-UA"/>
              </w:rPr>
              <w:t>? Як можна стимулювати співпрацю між організаціями громадянського суспільства, державним сектором та приватним сектором у сфері культури?</w:t>
            </w:r>
          </w:p>
          <w:p w14:paraId="798563F8" w14:textId="77777777" w:rsidR="00D444A6" w:rsidRPr="008A3B1C" w:rsidRDefault="00D444A6" w:rsidP="00D444A6">
            <w:pPr>
              <w:rPr>
                <w:lang w:val="uk-UA"/>
              </w:rPr>
            </w:pPr>
          </w:p>
          <w:p w14:paraId="0D59098C" w14:textId="64ED6DF2" w:rsidR="00D444A6" w:rsidRPr="008A3B1C" w:rsidRDefault="00D444A6" w:rsidP="00D444A6">
            <w:pPr>
              <w:rPr>
                <w:lang w:val="uk-UA"/>
              </w:rPr>
            </w:pPr>
            <w:r w:rsidRPr="008A3B1C">
              <w:rPr>
                <w:lang w:val="uk-UA"/>
              </w:rPr>
              <w:t xml:space="preserve">Доповідачі: </w:t>
            </w:r>
            <w:r w:rsidRPr="008A3B1C">
              <w:rPr>
                <w:b/>
                <w:lang w:val="uk-UA"/>
              </w:rPr>
              <w:t xml:space="preserve">Вава </w:t>
            </w:r>
            <w:proofErr w:type="spellStart"/>
            <w:r w:rsidRPr="008A3B1C">
              <w:rPr>
                <w:b/>
                <w:lang w:val="uk-UA"/>
              </w:rPr>
              <w:t>Штефанеску</w:t>
            </w:r>
            <w:proofErr w:type="spellEnd"/>
            <w:r w:rsidRPr="008A3B1C">
              <w:rPr>
                <w:lang w:val="uk-UA"/>
              </w:rPr>
              <w:t>, CNDB - Національний центр танцю в Бухаресті, Румунія</w:t>
            </w:r>
          </w:p>
          <w:p w14:paraId="236C022E" w14:textId="303E36CC" w:rsidR="00D444A6" w:rsidRPr="008A3B1C" w:rsidRDefault="00D444A6" w:rsidP="00D444A6">
            <w:pPr>
              <w:rPr>
                <w:lang w:val="uk-UA"/>
              </w:rPr>
            </w:pPr>
            <w:r w:rsidRPr="008A3B1C">
              <w:rPr>
                <w:b/>
                <w:lang w:val="uk-UA"/>
              </w:rPr>
              <w:t>Юлія Федів</w:t>
            </w:r>
            <w:r w:rsidRPr="008A3B1C">
              <w:rPr>
                <w:lang w:val="uk-UA"/>
              </w:rPr>
              <w:t>, Український культурний фонд, Україна</w:t>
            </w:r>
          </w:p>
          <w:p w14:paraId="171AF6FF" w14:textId="793810A3" w:rsidR="00D444A6" w:rsidRPr="008A3B1C" w:rsidRDefault="00D444A6" w:rsidP="004A72F0">
            <w:pPr>
              <w:rPr>
                <w:b/>
                <w:bCs/>
                <w:color w:val="000000"/>
                <w:lang w:val="uk-UA"/>
              </w:rPr>
            </w:pPr>
          </w:p>
        </w:tc>
      </w:tr>
      <w:tr w:rsidR="00CD0733" w:rsidRPr="008A3B1C" w14:paraId="67059CCC" w14:textId="77777777" w:rsidTr="00CD0733">
        <w:trPr>
          <w:trHeight w:val="310"/>
        </w:trPr>
        <w:tc>
          <w:tcPr>
            <w:tcW w:w="1588" w:type="dxa"/>
          </w:tcPr>
          <w:p w14:paraId="0CE367F5" w14:textId="3BAA1168" w:rsidR="002850E9" w:rsidRPr="008A3B1C" w:rsidRDefault="002850E9" w:rsidP="002850E9">
            <w:pPr>
              <w:widowControl w:val="0"/>
              <w:rPr>
                <w:rFonts w:ascii="Times" w:eastAsia="Times" w:hAnsi="Times" w:cs="Times"/>
                <w:lang w:val="uk-UA"/>
              </w:rPr>
            </w:pPr>
            <w:r w:rsidRPr="008A3B1C">
              <w:rPr>
                <w:rFonts w:ascii="Times" w:eastAsia="Times" w:hAnsi="Times" w:cs="Times"/>
                <w:lang w:val="uk-UA"/>
              </w:rPr>
              <w:t xml:space="preserve">16:00 </w:t>
            </w:r>
            <w:r w:rsidR="006766C8">
              <w:rPr>
                <w:rFonts w:ascii="Times" w:eastAsia="Times" w:hAnsi="Times" w:cs="Times"/>
                <w:lang w:val="uk-UA"/>
              </w:rPr>
              <w:t>–</w:t>
            </w:r>
            <w:r w:rsidRPr="008A3B1C">
              <w:rPr>
                <w:rFonts w:ascii="Times" w:eastAsia="Times" w:hAnsi="Times" w:cs="Times"/>
                <w:lang w:val="uk-UA"/>
              </w:rPr>
              <w:t xml:space="preserve"> 17:30</w:t>
            </w:r>
          </w:p>
          <w:p w14:paraId="06C81A0C" w14:textId="77777777" w:rsidR="00CD0733" w:rsidRPr="008A3B1C" w:rsidRDefault="00CD0733" w:rsidP="004A72F0">
            <w:pPr>
              <w:rPr>
                <w:rFonts w:ascii="Times" w:eastAsia="Times" w:hAnsi="Times" w:cs="Times"/>
                <w:lang w:val="uk-UA"/>
              </w:rPr>
            </w:pPr>
          </w:p>
        </w:tc>
        <w:tc>
          <w:tcPr>
            <w:tcW w:w="2552" w:type="dxa"/>
          </w:tcPr>
          <w:p w14:paraId="459BE8FE" w14:textId="6BF4F04C" w:rsidR="00CD0733" w:rsidRPr="00D57BB2" w:rsidRDefault="00D57BB2" w:rsidP="004A72F0">
            <w:pPr>
              <w:rPr>
                <w:bCs/>
                <w:color w:val="000000"/>
                <w:lang w:val="uk-UA"/>
              </w:rPr>
            </w:pPr>
            <w:r w:rsidRPr="00D57BB2">
              <w:rPr>
                <w:bCs/>
                <w:color w:val="000000"/>
                <w:lang w:val="uk-UA"/>
              </w:rPr>
              <w:t>лекція</w:t>
            </w:r>
          </w:p>
        </w:tc>
        <w:tc>
          <w:tcPr>
            <w:tcW w:w="5199" w:type="dxa"/>
          </w:tcPr>
          <w:p w14:paraId="674B3F62" w14:textId="77777777" w:rsidR="00D57BB2" w:rsidRPr="00D64B6F" w:rsidRDefault="00D57BB2" w:rsidP="00D57BB2">
            <w:pPr>
              <w:rPr>
                <w:rFonts w:ascii="Arial" w:hAnsi="Arial" w:cs="Arial"/>
                <w:sz w:val="22"/>
                <w:szCs w:val="22"/>
                <w:lang w:val="uk-UA"/>
              </w:rPr>
            </w:pPr>
            <w:r w:rsidRPr="00D64B6F">
              <w:rPr>
                <w:rFonts w:ascii="Times" w:hAnsi="Times" w:cs="Arial"/>
                <w:b/>
                <w:bCs/>
                <w:lang w:val="uk-UA"/>
              </w:rPr>
              <w:t>Транскордонне співробітництво</w:t>
            </w:r>
          </w:p>
          <w:p w14:paraId="4CCB8218" w14:textId="77777777" w:rsidR="00D57BB2" w:rsidRPr="00D64B6F" w:rsidRDefault="00D57BB2" w:rsidP="00D57BB2">
            <w:pPr>
              <w:rPr>
                <w:rFonts w:ascii="Arial" w:hAnsi="Arial" w:cs="Arial"/>
                <w:sz w:val="22"/>
                <w:szCs w:val="22"/>
                <w:lang w:val="uk-UA"/>
              </w:rPr>
            </w:pPr>
            <w:r w:rsidRPr="00D64B6F">
              <w:rPr>
                <w:rFonts w:ascii="Times" w:hAnsi="Times" w:cs="Arial"/>
                <w:lang w:val="uk-UA"/>
              </w:rPr>
              <w:t> </w:t>
            </w:r>
          </w:p>
          <w:p w14:paraId="364AB759" w14:textId="1F47BA4C" w:rsidR="00D57BB2" w:rsidRDefault="00D57BB2" w:rsidP="00D57BB2">
            <w:pPr>
              <w:rPr>
                <w:rStyle w:val="apple-converted-space"/>
                <w:rFonts w:ascii="Times" w:hAnsi="Times" w:cs="Arial"/>
                <w:lang w:val="uk-UA"/>
              </w:rPr>
            </w:pPr>
            <w:r w:rsidRPr="00D64B6F">
              <w:rPr>
                <w:rFonts w:ascii="Times" w:hAnsi="Times" w:cs="Arial"/>
                <w:lang w:val="uk-UA"/>
              </w:rPr>
              <w:t xml:space="preserve">Незалежні митці у Східній Європі часто не отримували достатнього визнання або залишалися в ізоляції у власних </w:t>
            </w:r>
            <w:r>
              <w:rPr>
                <w:rFonts w:ascii="Times" w:hAnsi="Times" w:cs="Arial"/>
                <w:lang w:val="uk-UA"/>
              </w:rPr>
              <w:t>країнах</w:t>
            </w:r>
            <w:r w:rsidRPr="00D64B6F">
              <w:rPr>
                <w:rFonts w:ascii="Times" w:hAnsi="Times" w:cs="Arial"/>
                <w:lang w:val="uk-UA"/>
              </w:rPr>
              <w:t xml:space="preserve"> і на міжнародному рівні. Втім останнім часом подібна ситуація почала змінюватися – у деяких східноєвропейських країнах митці стають основними гравцями у створенні нових </w:t>
            </w:r>
            <w:proofErr w:type="spellStart"/>
            <w:r w:rsidRPr="00D64B6F">
              <w:rPr>
                <w:rFonts w:ascii="Times" w:hAnsi="Times" w:cs="Arial"/>
                <w:lang w:val="uk-UA"/>
              </w:rPr>
              <w:t>наративів</w:t>
            </w:r>
            <w:proofErr w:type="spellEnd"/>
            <w:r w:rsidRPr="00D64B6F">
              <w:rPr>
                <w:rFonts w:ascii="Times" w:hAnsi="Times" w:cs="Arial"/>
                <w:lang w:val="uk-UA"/>
              </w:rPr>
              <w:t xml:space="preserve"> та дедалі більше залучаються до транскордонного співробітництва та міжнародних мереж.</w:t>
            </w:r>
          </w:p>
          <w:p w14:paraId="6B68A8FF" w14:textId="77777777" w:rsidR="00D57BB2" w:rsidRPr="00D64B6F" w:rsidRDefault="00D57BB2" w:rsidP="00D57BB2">
            <w:pPr>
              <w:rPr>
                <w:rFonts w:ascii="Arial" w:hAnsi="Arial" w:cs="Arial"/>
                <w:sz w:val="22"/>
                <w:szCs w:val="22"/>
                <w:lang w:val="uk-UA"/>
              </w:rPr>
            </w:pPr>
            <w:r w:rsidRPr="00D64B6F">
              <w:rPr>
                <w:rFonts w:ascii="Times" w:hAnsi="Times" w:cs="Arial"/>
                <w:lang w:val="uk-UA"/>
              </w:rPr>
              <w:t>Що підштовхує нас до участі у ко-</w:t>
            </w:r>
            <w:proofErr w:type="spellStart"/>
            <w:r w:rsidRPr="00D64B6F">
              <w:rPr>
                <w:rFonts w:ascii="Times" w:hAnsi="Times" w:cs="Arial"/>
                <w:lang w:val="uk-UA"/>
              </w:rPr>
              <w:t>продукціях</w:t>
            </w:r>
            <w:proofErr w:type="spellEnd"/>
            <w:r w:rsidRPr="00D64B6F">
              <w:rPr>
                <w:rFonts w:ascii="Times" w:hAnsi="Times" w:cs="Arial"/>
                <w:lang w:val="uk-UA"/>
              </w:rPr>
              <w:t xml:space="preserve">, міжнародних зустрічах та інших формах транскордонного співробітництва? Чи є це джерелом сили в часи національних/регіональних обмежень, чи це тільки підкреслює нерівність тих, кому бракує доступу до інформації та ресурсів? Що означає </w:t>
            </w:r>
            <w:r w:rsidRPr="00D64B6F">
              <w:rPr>
                <w:rFonts w:ascii="Times" w:hAnsi="Times" w:cs="Arial"/>
                <w:lang w:val="uk-UA"/>
              </w:rPr>
              <w:lastRenderedPageBreak/>
              <w:t xml:space="preserve">«Схід» та «Захід», «Південь» та «Північ», коли йдеться про співпрацю понад кордонами? Які виклики та можливості приносить географічна віддаленість або ізоляція? Яку роль відіграють мережі, подібні до ІЕТМ, для «периферійних» мистецьких спільнот? Які інструменти бажано мати, аби найефективніше скористатися із можливостей </w:t>
            </w:r>
            <w:proofErr w:type="spellStart"/>
            <w:r w:rsidRPr="00D64B6F">
              <w:rPr>
                <w:rFonts w:ascii="Times" w:hAnsi="Times" w:cs="Arial"/>
                <w:lang w:val="uk-UA"/>
              </w:rPr>
              <w:t>нетворкінгу</w:t>
            </w:r>
            <w:proofErr w:type="spellEnd"/>
            <w:r w:rsidRPr="00D64B6F">
              <w:rPr>
                <w:rFonts w:ascii="Times" w:hAnsi="Times" w:cs="Arial"/>
                <w:lang w:val="uk-UA"/>
              </w:rPr>
              <w:t>?</w:t>
            </w:r>
          </w:p>
          <w:p w14:paraId="29282C69" w14:textId="77777777" w:rsidR="00D57BB2" w:rsidRDefault="00D57BB2" w:rsidP="00D57BB2">
            <w:pPr>
              <w:rPr>
                <w:b/>
                <w:bCs/>
                <w:lang w:val="uk-UA"/>
              </w:rPr>
            </w:pPr>
          </w:p>
          <w:p w14:paraId="09463FAE" w14:textId="053C6FAC" w:rsidR="00CD0733" w:rsidRPr="008A3B1C" w:rsidRDefault="00D57BB2" w:rsidP="00D57BB2">
            <w:pPr>
              <w:rPr>
                <w:b/>
                <w:bCs/>
                <w:color w:val="000000"/>
                <w:lang w:val="uk-UA"/>
              </w:rPr>
            </w:pPr>
            <w:r>
              <w:rPr>
                <w:rFonts w:ascii="Times" w:eastAsia="Times" w:hAnsi="Times" w:cs="Times"/>
                <w:highlight w:val="white"/>
                <w:lang w:val="uk-UA"/>
              </w:rPr>
              <w:t>Спікер</w:t>
            </w:r>
            <w:r w:rsidRPr="001C1664">
              <w:rPr>
                <w:rFonts w:ascii="Times" w:eastAsia="Times" w:hAnsi="Times" w:cs="Times"/>
                <w:highlight w:val="white"/>
                <w:lang w:val="uk-UA"/>
              </w:rPr>
              <w:t>:</w:t>
            </w:r>
            <w:r>
              <w:rPr>
                <w:rFonts w:ascii="Times" w:eastAsia="Times" w:hAnsi="Times" w:cs="Times"/>
                <w:highlight w:val="white"/>
                <w:lang w:val="uk-UA"/>
              </w:rPr>
              <w:t xml:space="preserve"> </w:t>
            </w:r>
            <w:proofErr w:type="spellStart"/>
            <w:r w:rsidRPr="00D57BB2">
              <w:rPr>
                <w:rFonts w:ascii="Times" w:eastAsia="Times" w:hAnsi="Times" w:cs="Times"/>
                <w:b/>
                <w:highlight w:val="white"/>
                <w:lang w:val="uk-UA"/>
              </w:rPr>
              <w:t>Раріта</w:t>
            </w:r>
            <w:proofErr w:type="spellEnd"/>
            <w:r w:rsidRPr="00D57BB2">
              <w:rPr>
                <w:rFonts w:ascii="Times" w:eastAsia="Times" w:hAnsi="Times" w:cs="Times"/>
                <w:b/>
                <w:highlight w:val="white"/>
                <w:lang w:val="uk-UA"/>
              </w:rPr>
              <w:t xml:space="preserve"> </w:t>
            </w:r>
            <w:proofErr w:type="spellStart"/>
            <w:r w:rsidRPr="00D57BB2">
              <w:rPr>
                <w:rFonts w:ascii="Times" w:eastAsia="Times" w:hAnsi="Times" w:cs="Times"/>
                <w:b/>
                <w:highlight w:val="white"/>
                <w:lang w:val="uk-UA"/>
              </w:rPr>
              <w:t>Збранка</w:t>
            </w:r>
            <w:proofErr w:type="spellEnd"/>
            <w:r w:rsidRPr="00D57BB2">
              <w:rPr>
                <w:rFonts w:ascii="Times" w:eastAsia="Times" w:hAnsi="Times" w:cs="Times"/>
                <w:b/>
                <w:highlight w:val="white"/>
                <w:lang w:val="uk-UA"/>
              </w:rPr>
              <w:t>,</w:t>
            </w:r>
            <w:r>
              <w:rPr>
                <w:rFonts w:ascii="Times" w:eastAsia="Times" w:hAnsi="Times" w:cs="Times"/>
                <w:highlight w:val="white"/>
                <w:lang w:val="uk-UA"/>
              </w:rPr>
              <w:t xml:space="preserve"> </w:t>
            </w:r>
            <w:proofErr w:type="spellStart"/>
            <w:r>
              <w:rPr>
                <w:rFonts w:ascii="Times" w:eastAsia="Times" w:hAnsi="Times" w:cs="Times"/>
              </w:rPr>
              <w:t>Balkan</w:t>
            </w:r>
            <w:proofErr w:type="spellEnd"/>
            <w:r w:rsidRPr="001C1664">
              <w:rPr>
                <w:rFonts w:ascii="Times" w:eastAsia="Times" w:hAnsi="Times" w:cs="Times"/>
                <w:lang w:val="uk-UA"/>
              </w:rPr>
              <w:t xml:space="preserve"> </w:t>
            </w:r>
            <w:proofErr w:type="spellStart"/>
            <w:r>
              <w:rPr>
                <w:rFonts w:ascii="Times" w:eastAsia="Times" w:hAnsi="Times" w:cs="Times"/>
              </w:rPr>
              <w:t>Express</w:t>
            </w:r>
            <w:proofErr w:type="spellEnd"/>
            <w:r>
              <w:rPr>
                <w:rFonts w:ascii="Times" w:eastAsia="Times" w:hAnsi="Times" w:cs="Times"/>
                <w:lang w:val="uk-UA"/>
              </w:rPr>
              <w:t>, Словенія</w:t>
            </w:r>
          </w:p>
        </w:tc>
      </w:tr>
      <w:tr w:rsidR="002850E9" w:rsidRPr="008A3B1C" w14:paraId="2D66FC19" w14:textId="77777777" w:rsidTr="000D1645">
        <w:trPr>
          <w:trHeight w:val="310"/>
        </w:trPr>
        <w:tc>
          <w:tcPr>
            <w:tcW w:w="9339" w:type="dxa"/>
            <w:gridSpan w:val="3"/>
          </w:tcPr>
          <w:p w14:paraId="39131DB2" w14:textId="56C27609" w:rsidR="002850E9" w:rsidRPr="008A3B1C" w:rsidRDefault="002850E9" w:rsidP="003929DE">
            <w:pPr>
              <w:jc w:val="center"/>
              <w:rPr>
                <w:b/>
                <w:bCs/>
                <w:color w:val="000000"/>
                <w:lang w:val="uk-UA"/>
              </w:rPr>
            </w:pPr>
            <w:r w:rsidRPr="008A3B1C">
              <w:rPr>
                <w:b/>
                <w:bCs/>
                <w:color w:val="000000"/>
                <w:lang w:val="uk-UA"/>
              </w:rPr>
              <w:lastRenderedPageBreak/>
              <w:t>24 червня, неділя</w:t>
            </w:r>
          </w:p>
        </w:tc>
      </w:tr>
      <w:tr w:rsidR="002850E9" w:rsidRPr="008A3B1C" w14:paraId="59D14EE7" w14:textId="77777777" w:rsidTr="00CD0733">
        <w:trPr>
          <w:trHeight w:val="310"/>
        </w:trPr>
        <w:tc>
          <w:tcPr>
            <w:tcW w:w="1588" w:type="dxa"/>
          </w:tcPr>
          <w:p w14:paraId="506FD640" w14:textId="43985C5B" w:rsidR="002850E9" w:rsidRPr="008A3B1C" w:rsidRDefault="002850E9" w:rsidP="002850E9">
            <w:pPr>
              <w:widowControl w:val="0"/>
              <w:rPr>
                <w:rFonts w:ascii="Times" w:eastAsia="Times" w:hAnsi="Times" w:cs="Times"/>
                <w:lang w:val="uk-UA"/>
              </w:rPr>
            </w:pPr>
            <w:r w:rsidRPr="008A3B1C">
              <w:rPr>
                <w:rFonts w:ascii="Times" w:eastAsia="Times" w:hAnsi="Times" w:cs="Times"/>
                <w:lang w:val="uk-UA"/>
              </w:rPr>
              <w:t xml:space="preserve">10:00 </w:t>
            </w:r>
            <w:r w:rsidR="003929DE">
              <w:rPr>
                <w:rFonts w:ascii="Times" w:eastAsia="Times" w:hAnsi="Times" w:cs="Times"/>
                <w:lang w:val="uk-UA"/>
              </w:rPr>
              <w:t>–</w:t>
            </w:r>
            <w:r w:rsidRPr="008A3B1C">
              <w:rPr>
                <w:rFonts w:ascii="Times" w:eastAsia="Times" w:hAnsi="Times" w:cs="Times"/>
                <w:lang w:val="uk-UA"/>
              </w:rPr>
              <w:t xml:space="preserve"> 14:00</w:t>
            </w:r>
          </w:p>
          <w:p w14:paraId="3C9AF972" w14:textId="77777777" w:rsidR="002850E9" w:rsidRPr="008A3B1C" w:rsidRDefault="002850E9" w:rsidP="002850E9">
            <w:pPr>
              <w:widowControl w:val="0"/>
              <w:rPr>
                <w:rFonts w:ascii="Times" w:eastAsia="Times" w:hAnsi="Times" w:cs="Times"/>
                <w:lang w:val="uk-UA"/>
              </w:rPr>
            </w:pPr>
          </w:p>
        </w:tc>
        <w:tc>
          <w:tcPr>
            <w:tcW w:w="2552" w:type="dxa"/>
          </w:tcPr>
          <w:p w14:paraId="20605AAA" w14:textId="662140F4" w:rsidR="002850E9" w:rsidRPr="008A3B1C" w:rsidRDefault="002850E9" w:rsidP="003C504A">
            <w:pPr>
              <w:rPr>
                <w:b/>
                <w:bCs/>
                <w:color w:val="000000"/>
                <w:lang w:val="uk-UA"/>
              </w:rPr>
            </w:pPr>
            <w:proofErr w:type="spellStart"/>
            <w:r w:rsidRPr="008A3B1C">
              <w:rPr>
                <w:b/>
                <w:bCs/>
                <w:color w:val="000000"/>
                <w:lang w:val="uk-UA"/>
              </w:rPr>
              <w:t>Бранч</w:t>
            </w:r>
            <w:proofErr w:type="spellEnd"/>
            <w:r w:rsidRPr="008A3B1C">
              <w:rPr>
                <w:b/>
                <w:bCs/>
                <w:color w:val="000000"/>
                <w:lang w:val="uk-UA"/>
              </w:rPr>
              <w:t xml:space="preserve"> </w:t>
            </w:r>
          </w:p>
        </w:tc>
        <w:tc>
          <w:tcPr>
            <w:tcW w:w="5199" w:type="dxa"/>
          </w:tcPr>
          <w:p w14:paraId="2B82F3D7" w14:textId="11FB0274" w:rsidR="002850E9" w:rsidRPr="008A3B1C" w:rsidRDefault="002850E9" w:rsidP="002850E9">
            <w:pPr>
              <w:rPr>
                <w:bCs/>
                <w:color w:val="000000"/>
                <w:lang w:val="uk-UA"/>
              </w:rPr>
            </w:pPr>
            <w:r w:rsidRPr="008A3B1C">
              <w:rPr>
                <w:bCs/>
                <w:color w:val="000000"/>
                <w:lang w:val="uk-UA"/>
              </w:rPr>
              <w:t xml:space="preserve">За келихом вина та наїдками, ви можете поспілкуватися зі своїми новими та старими друзями. </w:t>
            </w:r>
          </w:p>
        </w:tc>
      </w:tr>
      <w:tr w:rsidR="002850E9" w:rsidRPr="008A3B1C" w14:paraId="435AA390" w14:textId="77777777" w:rsidTr="00CD0733">
        <w:trPr>
          <w:trHeight w:val="310"/>
        </w:trPr>
        <w:tc>
          <w:tcPr>
            <w:tcW w:w="1588" w:type="dxa"/>
          </w:tcPr>
          <w:p w14:paraId="7E168ED2" w14:textId="122D6EF9" w:rsidR="002850E9" w:rsidRPr="008A3B1C" w:rsidRDefault="002850E9" w:rsidP="003929DE">
            <w:pPr>
              <w:widowControl w:val="0"/>
              <w:rPr>
                <w:rFonts w:ascii="Times" w:eastAsia="Times" w:hAnsi="Times" w:cs="Times"/>
                <w:lang w:val="uk-UA"/>
              </w:rPr>
            </w:pPr>
            <w:r w:rsidRPr="008A3B1C">
              <w:rPr>
                <w:rFonts w:ascii="Times" w:eastAsia="Times" w:hAnsi="Times" w:cs="Times"/>
                <w:lang w:val="uk-UA"/>
              </w:rPr>
              <w:t xml:space="preserve">12:00 </w:t>
            </w:r>
            <w:r w:rsidR="003929DE">
              <w:rPr>
                <w:rFonts w:ascii="Times" w:eastAsia="Times" w:hAnsi="Times" w:cs="Times"/>
                <w:lang w:val="uk-UA"/>
              </w:rPr>
              <w:t>–</w:t>
            </w:r>
            <w:r w:rsidRPr="008A3B1C">
              <w:rPr>
                <w:rFonts w:ascii="Times" w:eastAsia="Times" w:hAnsi="Times" w:cs="Times"/>
                <w:lang w:val="uk-UA"/>
              </w:rPr>
              <w:t xml:space="preserve"> 13:00</w:t>
            </w:r>
          </w:p>
        </w:tc>
        <w:tc>
          <w:tcPr>
            <w:tcW w:w="2552" w:type="dxa"/>
          </w:tcPr>
          <w:p w14:paraId="7FC4320B" w14:textId="78854652" w:rsidR="002850E9" w:rsidRPr="008A3B1C" w:rsidRDefault="002850E9" w:rsidP="002850E9">
            <w:pPr>
              <w:widowControl w:val="0"/>
              <w:rPr>
                <w:rFonts w:ascii="Times" w:eastAsia="Times" w:hAnsi="Times" w:cs="Times"/>
                <w:lang w:val="uk-UA"/>
              </w:rPr>
            </w:pPr>
            <w:proofErr w:type="spellStart"/>
            <w:r w:rsidRPr="008A3B1C">
              <w:rPr>
                <w:rFonts w:ascii="Times" w:eastAsia="Times" w:hAnsi="Times" w:cs="Times"/>
                <w:b/>
                <w:lang w:val="uk-UA"/>
              </w:rPr>
              <w:t>Newsround</w:t>
            </w:r>
            <w:proofErr w:type="spellEnd"/>
            <w:r w:rsidR="004B443C" w:rsidRPr="008A3B1C">
              <w:rPr>
                <w:rFonts w:ascii="Times" w:eastAsia="Times" w:hAnsi="Times" w:cs="Times"/>
                <w:b/>
                <w:lang w:val="uk-UA"/>
              </w:rPr>
              <w:t xml:space="preserve"> (</w:t>
            </w:r>
            <w:proofErr w:type="spellStart"/>
            <w:r w:rsidR="004B443C" w:rsidRPr="008A3B1C">
              <w:rPr>
                <w:rFonts w:ascii="Times" w:eastAsia="Times" w:hAnsi="Times" w:cs="Times"/>
                <w:b/>
                <w:lang w:val="uk-UA"/>
              </w:rPr>
              <w:t>пітчинг</w:t>
            </w:r>
            <w:proofErr w:type="spellEnd"/>
            <w:r w:rsidR="004B443C" w:rsidRPr="008A3B1C">
              <w:rPr>
                <w:rFonts w:ascii="Times" w:eastAsia="Times" w:hAnsi="Times" w:cs="Times"/>
                <w:b/>
                <w:lang w:val="uk-UA"/>
              </w:rPr>
              <w:t>)</w:t>
            </w:r>
          </w:p>
          <w:p w14:paraId="4271FF95" w14:textId="77777777" w:rsidR="002850E9" w:rsidRPr="008A3B1C" w:rsidRDefault="002850E9" w:rsidP="004A72F0">
            <w:pPr>
              <w:rPr>
                <w:b/>
                <w:bCs/>
                <w:color w:val="000000"/>
                <w:lang w:val="uk-UA"/>
              </w:rPr>
            </w:pPr>
          </w:p>
        </w:tc>
        <w:tc>
          <w:tcPr>
            <w:tcW w:w="5199" w:type="dxa"/>
          </w:tcPr>
          <w:p w14:paraId="2A66C32F" w14:textId="05950A57" w:rsidR="002850E9" w:rsidRPr="008A3B1C" w:rsidRDefault="004B443C" w:rsidP="006F19FB">
            <w:pPr>
              <w:rPr>
                <w:b/>
                <w:bCs/>
                <w:color w:val="000000"/>
                <w:lang w:val="uk-UA"/>
              </w:rPr>
            </w:pPr>
            <w:proofErr w:type="spellStart"/>
            <w:r w:rsidRPr="008A3B1C">
              <w:rPr>
                <w:b/>
                <w:bCs/>
                <w:color w:val="000000"/>
                <w:lang w:val="uk-UA"/>
              </w:rPr>
              <w:t>Newsround</w:t>
            </w:r>
            <w:proofErr w:type="spellEnd"/>
            <w:r w:rsidRPr="008A3B1C">
              <w:rPr>
                <w:b/>
                <w:bCs/>
                <w:color w:val="000000"/>
                <w:lang w:val="uk-UA"/>
              </w:rPr>
              <w:t xml:space="preserve"> </w:t>
            </w:r>
            <w:r w:rsidR="006F19FB">
              <w:rPr>
                <w:b/>
                <w:bCs/>
                <w:color w:val="000000"/>
                <w:lang w:val="uk-UA"/>
              </w:rPr>
              <w:t>–</w:t>
            </w:r>
            <w:r w:rsidRPr="008A3B1C">
              <w:rPr>
                <w:b/>
                <w:bCs/>
                <w:color w:val="000000"/>
                <w:lang w:val="uk-UA"/>
              </w:rPr>
              <w:t xml:space="preserve"> </w:t>
            </w:r>
            <w:r w:rsidRPr="008A3B1C">
              <w:rPr>
                <w:bCs/>
                <w:color w:val="000000"/>
                <w:lang w:val="uk-UA"/>
              </w:rPr>
              <w:t>це серія коротких (максимум 3 хв.) презентацій українських культурних організацій або проектів. Цей формат дає вам можливість знайти потенційних партнерів в Європі</w:t>
            </w:r>
            <w:r w:rsidR="006F19FB">
              <w:rPr>
                <w:bCs/>
                <w:color w:val="000000"/>
                <w:lang w:val="uk-UA"/>
              </w:rPr>
              <w:t>. А для європейських колег стає</w:t>
            </w:r>
            <w:r w:rsidRPr="008A3B1C">
              <w:rPr>
                <w:bCs/>
                <w:color w:val="000000"/>
                <w:lang w:val="uk-UA"/>
              </w:rPr>
              <w:t xml:space="preserve"> оглядом того, що відбувається в нашій країні.</w:t>
            </w:r>
          </w:p>
        </w:tc>
      </w:tr>
    </w:tbl>
    <w:p w14:paraId="052D6D28" w14:textId="77777777" w:rsidR="001D299E" w:rsidRPr="008A3B1C" w:rsidRDefault="001D299E" w:rsidP="004A72F0">
      <w:pPr>
        <w:rPr>
          <w:b/>
          <w:bCs/>
          <w:color w:val="000000"/>
          <w:lang w:val="uk-UA"/>
        </w:rPr>
      </w:pPr>
    </w:p>
    <w:p w14:paraId="19DDA711" w14:textId="77347295" w:rsidR="00D07E2D" w:rsidRPr="008A3B1C" w:rsidRDefault="00D07E2D" w:rsidP="00D07E2D">
      <w:pPr>
        <w:rPr>
          <w:lang w:val="uk-UA"/>
        </w:rPr>
      </w:pPr>
    </w:p>
    <w:sectPr w:rsidR="00D07E2D" w:rsidRPr="008A3B1C" w:rsidSect="006D55D6">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08"/>
    <w:rsid w:val="0000633D"/>
    <w:rsid w:val="000A25C7"/>
    <w:rsid w:val="000C0DB8"/>
    <w:rsid w:val="001B6714"/>
    <w:rsid w:val="001D299E"/>
    <w:rsid w:val="001F2CD7"/>
    <w:rsid w:val="002850E9"/>
    <w:rsid w:val="00330BFF"/>
    <w:rsid w:val="003929DE"/>
    <w:rsid w:val="003A1A3D"/>
    <w:rsid w:val="003B25E0"/>
    <w:rsid w:val="003C504A"/>
    <w:rsid w:val="003E5239"/>
    <w:rsid w:val="00493608"/>
    <w:rsid w:val="004A72F0"/>
    <w:rsid w:val="004B443C"/>
    <w:rsid w:val="004D1599"/>
    <w:rsid w:val="00527979"/>
    <w:rsid w:val="005440F3"/>
    <w:rsid w:val="005802EF"/>
    <w:rsid w:val="00647F75"/>
    <w:rsid w:val="006766C8"/>
    <w:rsid w:val="006D55D6"/>
    <w:rsid w:val="006F19FB"/>
    <w:rsid w:val="007232D0"/>
    <w:rsid w:val="00745919"/>
    <w:rsid w:val="00763526"/>
    <w:rsid w:val="007B38C9"/>
    <w:rsid w:val="008A3B1C"/>
    <w:rsid w:val="008D5F76"/>
    <w:rsid w:val="008E3EB9"/>
    <w:rsid w:val="0099699C"/>
    <w:rsid w:val="00A62202"/>
    <w:rsid w:val="00A8546E"/>
    <w:rsid w:val="00AF0FE9"/>
    <w:rsid w:val="00C3169F"/>
    <w:rsid w:val="00C64F4D"/>
    <w:rsid w:val="00CD0733"/>
    <w:rsid w:val="00D07E2D"/>
    <w:rsid w:val="00D375FA"/>
    <w:rsid w:val="00D444A6"/>
    <w:rsid w:val="00D57BB2"/>
    <w:rsid w:val="00DF3585"/>
    <w:rsid w:val="00E410F4"/>
    <w:rsid w:val="00E50459"/>
    <w:rsid w:val="00F36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6DA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979"/>
    <w:rPr>
      <w:rFonts w:ascii="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72F0"/>
    <w:pPr>
      <w:spacing w:before="100" w:beforeAutospacing="1" w:after="100" w:afterAutospacing="1"/>
    </w:pPr>
  </w:style>
  <w:style w:type="table" w:styleId="a4">
    <w:name w:val="Table Grid"/>
    <w:basedOn w:val="a1"/>
    <w:uiPriority w:val="39"/>
    <w:rsid w:val="001D2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A1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98246">
      <w:bodyDiv w:val="1"/>
      <w:marLeft w:val="0"/>
      <w:marRight w:val="0"/>
      <w:marTop w:val="0"/>
      <w:marBottom w:val="0"/>
      <w:divBdr>
        <w:top w:val="none" w:sz="0" w:space="0" w:color="auto"/>
        <w:left w:val="none" w:sz="0" w:space="0" w:color="auto"/>
        <w:bottom w:val="none" w:sz="0" w:space="0" w:color="auto"/>
        <w:right w:val="none" w:sz="0" w:space="0" w:color="auto"/>
      </w:divBdr>
    </w:div>
    <w:div w:id="209387599">
      <w:bodyDiv w:val="1"/>
      <w:marLeft w:val="0"/>
      <w:marRight w:val="0"/>
      <w:marTop w:val="0"/>
      <w:marBottom w:val="0"/>
      <w:divBdr>
        <w:top w:val="none" w:sz="0" w:space="0" w:color="auto"/>
        <w:left w:val="none" w:sz="0" w:space="0" w:color="auto"/>
        <w:bottom w:val="none" w:sz="0" w:space="0" w:color="auto"/>
        <w:right w:val="none" w:sz="0" w:space="0" w:color="auto"/>
      </w:divBdr>
    </w:div>
    <w:div w:id="221065126">
      <w:bodyDiv w:val="1"/>
      <w:marLeft w:val="0"/>
      <w:marRight w:val="0"/>
      <w:marTop w:val="0"/>
      <w:marBottom w:val="0"/>
      <w:divBdr>
        <w:top w:val="none" w:sz="0" w:space="0" w:color="auto"/>
        <w:left w:val="none" w:sz="0" w:space="0" w:color="auto"/>
        <w:bottom w:val="none" w:sz="0" w:space="0" w:color="auto"/>
        <w:right w:val="none" w:sz="0" w:space="0" w:color="auto"/>
      </w:divBdr>
    </w:div>
    <w:div w:id="344595235">
      <w:bodyDiv w:val="1"/>
      <w:marLeft w:val="0"/>
      <w:marRight w:val="0"/>
      <w:marTop w:val="0"/>
      <w:marBottom w:val="0"/>
      <w:divBdr>
        <w:top w:val="none" w:sz="0" w:space="0" w:color="auto"/>
        <w:left w:val="none" w:sz="0" w:space="0" w:color="auto"/>
        <w:bottom w:val="none" w:sz="0" w:space="0" w:color="auto"/>
        <w:right w:val="none" w:sz="0" w:space="0" w:color="auto"/>
      </w:divBdr>
    </w:div>
    <w:div w:id="444692319">
      <w:bodyDiv w:val="1"/>
      <w:marLeft w:val="0"/>
      <w:marRight w:val="0"/>
      <w:marTop w:val="0"/>
      <w:marBottom w:val="0"/>
      <w:divBdr>
        <w:top w:val="none" w:sz="0" w:space="0" w:color="auto"/>
        <w:left w:val="none" w:sz="0" w:space="0" w:color="auto"/>
        <w:bottom w:val="none" w:sz="0" w:space="0" w:color="auto"/>
        <w:right w:val="none" w:sz="0" w:space="0" w:color="auto"/>
      </w:divBdr>
    </w:div>
    <w:div w:id="619801278">
      <w:bodyDiv w:val="1"/>
      <w:marLeft w:val="0"/>
      <w:marRight w:val="0"/>
      <w:marTop w:val="0"/>
      <w:marBottom w:val="0"/>
      <w:divBdr>
        <w:top w:val="none" w:sz="0" w:space="0" w:color="auto"/>
        <w:left w:val="none" w:sz="0" w:space="0" w:color="auto"/>
        <w:bottom w:val="none" w:sz="0" w:space="0" w:color="auto"/>
        <w:right w:val="none" w:sz="0" w:space="0" w:color="auto"/>
      </w:divBdr>
    </w:div>
    <w:div w:id="663506245">
      <w:bodyDiv w:val="1"/>
      <w:marLeft w:val="0"/>
      <w:marRight w:val="0"/>
      <w:marTop w:val="0"/>
      <w:marBottom w:val="0"/>
      <w:divBdr>
        <w:top w:val="none" w:sz="0" w:space="0" w:color="auto"/>
        <w:left w:val="none" w:sz="0" w:space="0" w:color="auto"/>
        <w:bottom w:val="none" w:sz="0" w:space="0" w:color="auto"/>
        <w:right w:val="none" w:sz="0" w:space="0" w:color="auto"/>
      </w:divBdr>
    </w:div>
    <w:div w:id="718286628">
      <w:bodyDiv w:val="1"/>
      <w:marLeft w:val="0"/>
      <w:marRight w:val="0"/>
      <w:marTop w:val="0"/>
      <w:marBottom w:val="0"/>
      <w:divBdr>
        <w:top w:val="none" w:sz="0" w:space="0" w:color="auto"/>
        <w:left w:val="none" w:sz="0" w:space="0" w:color="auto"/>
        <w:bottom w:val="none" w:sz="0" w:space="0" w:color="auto"/>
        <w:right w:val="none" w:sz="0" w:space="0" w:color="auto"/>
      </w:divBdr>
    </w:div>
    <w:div w:id="968514392">
      <w:bodyDiv w:val="1"/>
      <w:marLeft w:val="0"/>
      <w:marRight w:val="0"/>
      <w:marTop w:val="0"/>
      <w:marBottom w:val="0"/>
      <w:divBdr>
        <w:top w:val="none" w:sz="0" w:space="0" w:color="auto"/>
        <w:left w:val="none" w:sz="0" w:space="0" w:color="auto"/>
        <w:bottom w:val="none" w:sz="0" w:space="0" w:color="auto"/>
        <w:right w:val="none" w:sz="0" w:space="0" w:color="auto"/>
      </w:divBdr>
    </w:div>
    <w:div w:id="979844463">
      <w:bodyDiv w:val="1"/>
      <w:marLeft w:val="0"/>
      <w:marRight w:val="0"/>
      <w:marTop w:val="0"/>
      <w:marBottom w:val="0"/>
      <w:divBdr>
        <w:top w:val="none" w:sz="0" w:space="0" w:color="auto"/>
        <w:left w:val="none" w:sz="0" w:space="0" w:color="auto"/>
        <w:bottom w:val="none" w:sz="0" w:space="0" w:color="auto"/>
        <w:right w:val="none" w:sz="0" w:space="0" w:color="auto"/>
      </w:divBdr>
    </w:div>
    <w:div w:id="989097378">
      <w:bodyDiv w:val="1"/>
      <w:marLeft w:val="0"/>
      <w:marRight w:val="0"/>
      <w:marTop w:val="0"/>
      <w:marBottom w:val="0"/>
      <w:divBdr>
        <w:top w:val="none" w:sz="0" w:space="0" w:color="auto"/>
        <w:left w:val="none" w:sz="0" w:space="0" w:color="auto"/>
        <w:bottom w:val="none" w:sz="0" w:space="0" w:color="auto"/>
        <w:right w:val="none" w:sz="0" w:space="0" w:color="auto"/>
      </w:divBdr>
    </w:div>
    <w:div w:id="1056007352">
      <w:bodyDiv w:val="1"/>
      <w:marLeft w:val="0"/>
      <w:marRight w:val="0"/>
      <w:marTop w:val="0"/>
      <w:marBottom w:val="0"/>
      <w:divBdr>
        <w:top w:val="none" w:sz="0" w:space="0" w:color="auto"/>
        <w:left w:val="none" w:sz="0" w:space="0" w:color="auto"/>
        <w:bottom w:val="none" w:sz="0" w:space="0" w:color="auto"/>
        <w:right w:val="none" w:sz="0" w:space="0" w:color="auto"/>
      </w:divBdr>
    </w:div>
    <w:div w:id="1068186227">
      <w:bodyDiv w:val="1"/>
      <w:marLeft w:val="0"/>
      <w:marRight w:val="0"/>
      <w:marTop w:val="0"/>
      <w:marBottom w:val="0"/>
      <w:divBdr>
        <w:top w:val="none" w:sz="0" w:space="0" w:color="auto"/>
        <w:left w:val="none" w:sz="0" w:space="0" w:color="auto"/>
        <w:bottom w:val="none" w:sz="0" w:space="0" w:color="auto"/>
        <w:right w:val="none" w:sz="0" w:space="0" w:color="auto"/>
      </w:divBdr>
    </w:div>
    <w:div w:id="1140684594">
      <w:bodyDiv w:val="1"/>
      <w:marLeft w:val="0"/>
      <w:marRight w:val="0"/>
      <w:marTop w:val="0"/>
      <w:marBottom w:val="0"/>
      <w:divBdr>
        <w:top w:val="none" w:sz="0" w:space="0" w:color="auto"/>
        <w:left w:val="none" w:sz="0" w:space="0" w:color="auto"/>
        <w:bottom w:val="none" w:sz="0" w:space="0" w:color="auto"/>
        <w:right w:val="none" w:sz="0" w:space="0" w:color="auto"/>
      </w:divBdr>
    </w:div>
    <w:div w:id="1154030306">
      <w:bodyDiv w:val="1"/>
      <w:marLeft w:val="0"/>
      <w:marRight w:val="0"/>
      <w:marTop w:val="0"/>
      <w:marBottom w:val="0"/>
      <w:divBdr>
        <w:top w:val="none" w:sz="0" w:space="0" w:color="auto"/>
        <w:left w:val="none" w:sz="0" w:space="0" w:color="auto"/>
        <w:bottom w:val="none" w:sz="0" w:space="0" w:color="auto"/>
        <w:right w:val="none" w:sz="0" w:space="0" w:color="auto"/>
      </w:divBdr>
    </w:div>
    <w:div w:id="1236012789">
      <w:bodyDiv w:val="1"/>
      <w:marLeft w:val="0"/>
      <w:marRight w:val="0"/>
      <w:marTop w:val="0"/>
      <w:marBottom w:val="0"/>
      <w:divBdr>
        <w:top w:val="none" w:sz="0" w:space="0" w:color="auto"/>
        <w:left w:val="none" w:sz="0" w:space="0" w:color="auto"/>
        <w:bottom w:val="none" w:sz="0" w:space="0" w:color="auto"/>
        <w:right w:val="none" w:sz="0" w:space="0" w:color="auto"/>
      </w:divBdr>
    </w:div>
    <w:div w:id="1386637738">
      <w:bodyDiv w:val="1"/>
      <w:marLeft w:val="0"/>
      <w:marRight w:val="0"/>
      <w:marTop w:val="0"/>
      <w:marBottom w:val="0"/>
      <w:divBdr>
        <w:top w:val="none" w:sz="0" w:space="0" w:color="auto"/>
        <w:left w:val="none" w:sz="0" w:space="0" w:color="auto"/>
        <w:bottom w:val="none" w:sz="0" w:space="0" w:color="auto"/>
        <w:right w:val="none" w:sz="0" w:space="0" w:color="auto"/>
      </w:divBdr>
    </w:div>
    <w:div w:id="1420369489">
      <w:bodyDiv w:val="1"/>
      <w:marLeft w:val="0"/>
      <w:marRight w:val="0"/>
      <w:marTop w:val="0"/>
      <w:marBottom w:val="0"/>
      <w:divBdr>
        <w:top w:val="none" w:sz="0" w:space="0" w:color="auto"/>
        <w:left w:val="none" w:sz="0" w:space="0" w:color="auto"/>
        <w:bottom w:val="none" w:sz="0" w:space="0" w:color="auto"/>
        <w:right w:val="none" w:sz="0" w:space="0" w:color="auto"/>
      </w:divBdr>
    </w:div>
    <w:div w:id="1472987199">
      <w:bodyDiv w:val="1"/>
      <w:marLeft w:val="0"/>
      <w:marRight w:val="0"/>
      <w:marTop w:val="0"/>
      <w:marBottom w:val="0"/>
      <w:divBdr>
        <w:top w:val="none" w:sz="0" w:space="0" w:color="auto"/>
        <w:left w:val="none" w:sz="0" w:space="0" w:color="auto"/>
        <w:bottom w:val="none" w:sz="0" w:space="0" w:color="auto"/>
        <w:right w:val="none" w:sz="0" w:space="0" w:color="auto"/>
      </w:divBdr>
      <w:divsChild>
        <w:div w:id="983196691">
          <w:marLeft w:val="0"/>
          <w:marRight w:val="0"/>
          <w:marTop w:val="0"/>
          <w:marBottom w:val="0"/>
          <w:divBdr>
            <w:top w:val="none" w:sz="0" w:space="0" w:color="auto"/>
            <w:left w:val="none" w:sz="0" w:space="0" w:color="auto"/>
            <w:bottom w:val="none" w:sz="0" w:space="0" w:color="auto"/>
            <w:right w:val="none" w:sz="0" w:space="0" w:color="auto"/>
          </w:divBdr>
        </w:div>
      </w:divsChild>
    </w:div>
    <w:div w:id="1872181838">
      <w:bodyDiv w:val="1"/>
      <w:marLeft w:val="0"/>
      <w:marRight w:val="0"/>
      <w:marTop w:val="0"/>
      <w:marBottom w:val="0"/>
      <w:divBdr>
        <w:top w:val="none" w:sz="0" w:space="0" w:color="auto"/>
        <w:left w:val="none" w:sz="0" w:space="0" w:color="auto"/>
        <w:bottom w:val="none" w:sz="0" w:space="0" w:color="auto"/>
        <w:right w:val="none" w:sz="0" w:space="0" w:color="auto"/>
      </w:divBdr>
    </w:div>
    <w:div w:id="21115815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2236</Words>
  <Characters>12747</Characters>
  <Application>Microsoft Macintosh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2</cp:revision>
  <dcterms:created xsi:type="dcterms:W3CDTF">2018-06-05T12:33:00Z</dcterms:created>
  <dcterms:modified xsi:type="dcterms:W3CDTF">2018-06-05T12:33:00Z</dcterms:modified>
</cp:coreProperties>
</file>